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32" w:rsidRPr="00FA3032" w:rsidRDefault="00F77DDE" w:rsidP="00F77DDE">
      <w:pPr>
        <w:pStyle w:val="Default"/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2645469" cy="1047750"/>
            <wp:effectExtent l="19050" t="0" r="24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DE" w:rsidRDefault="00F77DDE" w:rsidP="00FA3032">
      <w:pPr>
        <w:pStyle w:val="Default"/>
        <w:jc w:val="both"/>
        <w:rPr>
          <w:sz w:val="22"/>
          <w:szCs w:val="22"/>
          <w:lang w:val="fr-FR"/>
        </w:rPr>
      </w:pPr>
    </w:p>
    <w:p w:rsidR="00FA3032" w:rsidRPr="00FA3032" w:rsidRDefault="00FA3032" w:rsidP="00FA3032">
      <w:pPr>
        <w:pStyle w:val="Default"/>
        <w:jc w:val="both"/>
        <w:rPr>
          <w:sz w:val="22"/>
          <w:szCs w:val="22"/>
          <w:lang w:val="fr-FR"/>
        </w:rPr>
      </w:pPr>
      <w:r w:rsidRPr="00FA3032">
        <w:rPr>
          <w:sz w:val="22"/>
          <w:szCs w:val="22"/>
          <w:lang w:val="fr-FR"/>
        </w:rPr>
        <w:t>Anti-</w:t>
      </w:r>
      <w:proofErr w:type="spellStart"/>
      <w:r w:rsidRPr="00FA3032">
        <w:rPr>
          <w:sz w:val="22"/>
          <w:szCs w:val="22"/>
          <w:lang w:val="fr-FR"/>
        </w:rPr>
        <w:t>Slavery</w:t>
      </w:r>
      <w:proofErr w:type="spellEnd"/>
      <w:r w:rsidRPr="00FA3032">
        <w:rPr>
          <w:sz w:val="22"/>
          <w:szCs w:val="22"/>
          <w:lang w:val="fr-FR"/>
        </w:rPr>
        <w:t xml:space="preserve"> International travaille sur la question de l’esclavage bas</w:t>
      </w:r>
      <w:r w:rsidR="00CD51E5">
        <w:rPr>
          <w:sz w:val="22"/>
          <w:szCs w:val="22"/>
          <w:lang w:val="fr-FR"/>
        </w:rPr>
        <w:t>é</w:t>
      </w:r>
      <w:r w:rsidRPr="00FA3032">
        <w:rPr>
          <w:sz w:val="22"/>
          <w:szCs w:val="22"/>
          <w:lang w:val="fr-FR"/>
        </w:rPr>
        <w:t xml:space="preserve"> sur l’ascendance en Mauritanie depuis 1995 et a m</w:t>
      </w:r>
      <w:r>
        <w:rPr>
          <w:sz w:val="22"/>
          <w:szCs w:val="22"/>
          <w:lang w:val="fr-FR"/>
        </w:rPr>
        <w:t>is en œuvre des projets de lutte contre l’esclavage en partenariat avec l’organisation mauritanienne, SOS-Esclaves</w:t>
      </w:r>
      <w:r w:rsidR="00407D21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depuis que cette </w:t>
      </w:r>
      <w:r w:rsidR="00407D21">
        <w:rPr>
          <w:sz w:val="22"/>
          <w:szCs w:val="22"/>
          <w:lang w:val="fr-FR"/>
        </w:rPr>
        <w:t>dernière</w:t>
      </w:r>
      <w:r>
        <w:rPr>
          <w:sz w:val="22"/>
          <w:szCs w:val="22"/>
          <w:lang w:val="fr-FR"/>
        </w:rPr>
        <w:t xml:space="preserve"> a</w:t>
      </w:r>
      <w:r w:rsidR="00407D2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obtenu une reconnaissance </w:t>
      </w:r>
      <w:r w:rsidR="00407D21">
        <w:rPr>
          <w:sz w:val="22"/>
          <w:szCs w:val="22"/>
          <w:lang w:val="fr-FR"/>
        </w:rPr>
        <w:t>légale</w:t>
      </w:r>
      <w:r>
        <w:rPr>
          <w:sz w:val="22"/>
          <w:szCs w:val="22"/>
          <w:lang w:val="fr-FR"/>
        </w:rPr>
        <w:t xml:space="preserve"> en 2005. </w:t>
      </w:r>
      <w:r w:rsidRPr="00FA3032">
        <w:rPr>
          <w:sz w:val="22"/>
          <w:szCs w:val="22"/>
          <w:lang w:val="fr-FR"/>
        </w:rPr>
        <w:t xml:space="preserve">L’intervention </w:t>
      </w:r>
      <w:r w:rsidR="00407D21">
        <w:rPr>
          <w:sz w:val="22"/>
          <w:szCs w:val="22"/>
          <w:lang w:val="fr-FR"/>
        </w:rPr>
        <w:t xml:space="preserve">suivante </w:t>
      </w:r>
      <w:r w:rsidRPr="00FA3032">
        <w:rPr>
          <w:sz w:val="22"/>
          <w:szCs w:val="22"/>
          <w:lang w:val="fr-FR"/>
        </w:rPr>
        <w:t xml:space="preserve">qui </w:t>
      </w:r>
      <w:r w:rsidR="00407D21">
        <w:rPr>
          <w:sz w:val="22"/>
          <w:szCs w:val="22"/>
          <w:lang w:val="fr-FR"/>
        </w:rPr>
        <w:t>vient en appui de</w:t>
      </w:r>
      <w:r w:rsidRPr="00FA3032">
        <w:rPr>
          <w:sz w:val="22"/>
          <w:szCs w:val="22"/>
          <w:lang w:val="fr-FR"/>
        </w:rPr>
        <w:t xml:space="preserve"> la communication « </w:t>
      </w:r>
      <w:proofErr w:type="spellStart"/>
      <w:r w:rsidRPr="00FA3032">
        <w:rPr>
          <w:i/>
          <w:sz w:val="22"/>
          <w:szCs w:val="22"/>
          <w:lang w:val="fr-FR"/>
        </w:rPr>
        <w:t>Minority</w:t>
      </w:r>
      <w:proofErr w:type="spellEnd"/>
      <w:r w:rsidRPr="00FA3032">
        <w:rPr>
          <w:i/>
          <w:sz w:val="22"/>
          <w:szCs w:val="22"/>
          <w:lang w:val="fr-FR"/>
        </w:rPr>
        <w:t xml:space="preserve"> </w:t>
      </w:r>
      <w:proofErr w:type="spellStart"/>
      <w:r w:rsidRPr="00FA3032">
        <w:rPr>
          <w:i/>
          <w:sz w:val="22"/>
          <w:szCs w:val="22"/>
          <w:lang w:val="fr-FR"/>
        </w:rPr>
        <w:t>Rights</w:t>
      </w:r>
      <w:proofErr w:type="spellEnd"/>
      <w:r w:rsidRPr="00FA3032">
        <w:rPr>
          <w:i/>
          <w:sz w:val="22"/>
          <w:szCs w:val="22"/>
          <w:lang w:val="fr-FR"/>
        </w:rPr>
        <w:t xml:space="preserve"> Group International et SOS-Esclaves au nom de </w:t>
      </w:r>
      <w:proofErr w:type="spellStart"/>
      <w:r w:rsidRPr="00FA3032">
        <w:rPr>
          <w:i/>
          <w:sz w:val="22"/>
          <w:szCs w:val="22"/>
          <w:lang w:val="fr-FR"/>
        </w:rPr>
        <w:t>Said</w:t>
      </w:r>
      <w:proofErr w:type="spellEnd"/>
      <w:r w:rsidRPr="00FA3032">
        <w:rPr>
          <w:i/>
          <w:sz w:val="22"/>
          <w:szCs w:val="22"/>
          <w:lang w:val="fr-FR"/>
        </w:rPr>
        <w:t xml:space="preserve"> </w:t>
      </w:r>
      <w:proofErr w:type="spellStart"/>
      <w:r w:rsidRPr="00FA3032">
        <w:rPr>
          <w:i/>
          <w:sz w:val="22"/>
          <w:szCs w:val="22"/>
          <w:lang w:val="fr-FR"/>
        </w:rPr>
        <w:t>Ould</w:t>
      </w:r>
      <w:proofErr w:type="spellEnd"/>
      <w:r w:rsidRPr="00FA3032">
        <w:rPr>
          <w:i/>
          <w:sz w:val="22"/>
          <w:szCs w:val="22"/>
          <w:lang w:val="fr-FR"/>
        </w:rPr>
        <w:t xml:space="preserve"> Salem et </w:t>
      </w:r>
      <w:proofErr w:type="spellStart"/>
      <w:r w:rsidRPr="00FA3032">
        <w:rPr>
          <w:i/>
          <w:sz w:val="22"/>
          <w:szCs w:val="22"/>
          <w:lang w:val="fr-FR"/>
        </w:rPr>
        <w:t>Yarg</w:t>
      </w:r>
      <w:proofErr w:type="spellEnd"/>
      <w:r w:rsidRPr="00FA3032">
        <w:rPr>
          <w:i/>
          <w:sz w:val="22"/>
          <w:szCs w:val="22"/>
          <w:lang w:val="fr-FR"/>
        </w:rPr>
        <w:t xml:space="preserve"> </w:t>
      </w:r>
      <w:proofErr w:type="spellStart"/>
      <w:r w:rsidRPr="00FA3032">
        <w:rPr>
          <w:i/>
          <w:sz w:val="22"/>
          <w:szCs w:val="22"/>
          <w:lang w:val="fr-FR"/>
        </w:rPr>
        <w:t>Ould</w:t>
      </w:r>
      <w:proofErr w:type="spellEnd"/>
      <w:r w:rsidRPr="00FA3032">
        <w:rPr>
          <w:i/>
          <w:sz w:val="22"/>
          <w:szCs w:val="22"/>
          <w:lang w:val="fr-FR"/>
        </w:rPr>
        <w:t xml:space="preserve"> Salem Vs la </w:t>
      </w:r>
      <w:r w:rsidR="00407D21" w:rsidRPr="00FA3032">
        <w:rPr>
          <w:i/>
          <w:sz w:val="22"/>
          <w:szCs w:val="22"/>
          <w:lang w:val="fr-FR"/>
        </w:rPr>
        <w:t>République</w:t>
      </w:r>
      <w:r w:rsidRPr="00FA3032">
        <w:rPr>
          <w:i/>
          <w:sz w:val="22"/>
          <w:szCs w:val="22"/>
          <w:lang w:val="fr-FR"/>
        </w:rPr>
        <w:t xml:space="preserve"> Islamique de Mauritanie</w:t>
      </w:r>
      <w:r w:rsidRPr="00FA3032">
        <w:rPr>
          <w:sz w:val="22"/>
          <w:szCs w:val="22"/>
          <w:lang w:val="fr-FR"/>
        </w:rPr>
        <w:t> »</w:t>
      </w:r>
      <w:r w:rsidR="00407D21">
        <w:rPr>
          <w:sz w:val="22"/>
          <w:szCs w:val="22"/>
          <w:lang w:val="fr-FR"/>
        </w:rPr>
        <w:t xml:space="preserve"> </w:t>
      </w:r>
      <w:r w:rsidR="00CD51E5">
        <w:rPr>
          <w:sz w:val="22"/>
          <w:szCs w:val="22"/>
          <w:lang w:val="fr-FR"/>
        </w:rPr>
        <w:t xml:space="preserve">repose </w:t>
      </w:r>
      <w:r w:rsidR="00407D21">
        <w:rPr>
          <w:sz w:val="22"/>
          <w:szCs w:val="22"/>
          <w:lang w:val="fr-FR"/>
        </w:rPr>
        <w:t xml:space="preserve">sur plus de 20 </w:t>
      </w:r>
      <w:r w:rsidR="00CD1049">
        <w:rPr>
          <w:sz w:val="22"/>
          <w:szCs w:val="22"/>
          <w:lang w:val="fr-FR"/>
        </w:rPr>
        <w:t>années</w:t>
      </w:r>
      <w:r w:rsidR="00407D21">
        <w:rPr>
          <w:sz w:val="22"/>
          <w:szCs w:val="22"/>
          <w:lang w:val="fr-FR"/>
        </w:rPr>
        <w:t xml:space="preserve"> de travail à lutter contre l’esclavage et</w:t>
      </w:r>
      <w:r w:rsidR="00CD1049">
        <w:rPr>
          <w:sz w:val="22"/>
          <w:szCs w:val="22"/>
          <w:lang w:val="fr-FR"/>
        </w:rPr>
        <w:t xml:space="preserve"> sur</w:t>
      </w:r>
      <w:r w:rsidR="00407D21">
        <w:rPr>
          <w:sz w:val="22"/>
          <w:szCs w:val="22"/>
          <w:lang w:val="fr-FR"/>
        </w:rPr>
        <w:t xml:space="preserve"> de</w:t>
      </w:r>
      <w:r w:rsidR="00CD1049">
        <w:rPr>
          <w:sz w:val="22"/>
          <w:szCs w:val="22"/>
          <w:lang w:val="fr-FR"/>
        </w:rPr>
        <w:t>s</w:t>
      </w:r>
      <w:r w:rsidR="00407D21">
        <w:rPr>
          <w:sz w:val="22"/>
          <w:szCs w:val="22"/>
          <w:lang w:val="fr-FR"/>
        </w:rPr>
        <w:t xml:space="preserve"> contacts directs avec les descendants d’esclaves et les survivants, et </w:t>
      </w:r>
      <w:r w:rsidR="00CD1049">
        <w:rPr>
          <w:sz w:val="22"/>
          <w:szCs w:val="22"/>
          <w:lang w:val="fr-FR"/>
        </w:rPr>
        <w:t xml:space="preserve">des témoignages qu’ils ont apportés.  </w:t>
      </w:r>
    </w:p>
    <w:p w:rsidR="00FA3032" w:rsidRPr="00FA3032" w:rsidRDefault="00FA3032" w:rsidP="00FA3032">
      <w:pPr>
        <w:pStyle w:val="Default"/>
        <w:jc w:val="both"/>
        <w:rPr>
          <w:sz w:val="22"/>
          <w:szCs w:val="22"/>
          <w:lang w:val="fr-FR"/>
        </w:rPr>
      </w:pPr>
    </w:p>
    <w:p w:rsidR="00FA3032" w:rsidRPr="00FA3032" w:rsidRDefault="00FA3032" w:rsidP="00FA3032">
      <w:pPr>
        <w:pStyle w:val="Default"/>
        <w:jc w:val="both"/>
        <w:rPr>
          <w:sz w:val="22"/>
          <w:szCs w:val="22"/>
          <w:lang w:val="fr-FR"/>
        </w:rPr>
      </w:pPr>
      <w:r w:rsidRPr="00FA3032">
        <w:rPr>
          <w:sz w:val="22"/>
          <w:szCs w:val="22"/>
          <w:lang w:val="fr-FR"/>
        </w:rPr>
        <w:t>L’esclavage bas</w:t>
      </w:r>
      <w:r w:rsidR="00CD1049">
        <w:rPr>
          <w:sz w:val="22"/>
          <w:szCs w:val="22"/>
          <w:lang w:val="fr-FR"/>
        </w:rPr>
        <w:t>é</w:t>
      </w:r>
      <w:r w:rsidRPr="00FA3032">
        <w:rPr>
          <w:sz w:val="22"/>
          <w:szCs w:val="22"/>
          <w:lang w:val="fr-FR"/>
        </w:rPr>
        <w:t xml:space="preserve"> sur l’ascendance reste répandu en Mauritanie, notamment parmi les Arabo-berbères </w:t>
      </w:r>
      <w:r w:rsidR="00CD1049">
        <w:rPr>
          <w:sz w:val="22"/>
          <w:szCs w:val="22"/>
          <w:lang w:val="fr-FR"/>
        </w:rPr>
        <w:t xml:space="preserve">également </w:t>
      </w:r>
      <w:r w:rsidRPr="00FA3032">
        <w:rPr>
          <w:sz w:val="22"/>
          <w:szCs w:val="22"/>
          <w:lang w:val="fr-FR"/>
        </w:rPr>
        <w:t xml:space="preserve">connus </w:t>
      </w:r>
      <w:r w:rsidR="00CD1049">
        <w:rPr>
          <w:sz w:val="22"/>
          <w:szCs w:val="22"/>
          <w:lang w:val="fr-FR"/>
        </w:rPr>
        <w:t>sous le nom de</w:t>
      </w:r>
      <w:r w:rsidRPr="00FA3032">
        <w:rPr>
          <w:sz w:val="22"/>
          <w:szCs w:val="22"/>
          <w:lang w:val="fr-FR"/>
        </w:rPr>
        <w:t xml:space="preserve"> « Maures blancs ».</w:t>
      </w:r>
      <w:r w:rsidR="00AB3B72">
        <w:rPr>
          <w:rStyle w:val="FootnoteReference"/>
          <w:sz w:val="22"/>
          <w:szCs w:val="22"/>
          <w:lang w:val="fr-FR"/>
        </w:rPr>
        <w:footnoteReference w:id="1"/>
      </w:r>
      <w:r w:rsidRPr="00FA3032">
        <w:rPr>
          <w:sz w:val="22"/>
          <w:szCs w:val="22"/>
          <w:lang w:val="fr-FR"/>
        </w:rPr>
        <w:t xml:space="preserve"> Jadis, ces groupes traditionnellement nomades ont attaqu</w:t>
      </w:r>
      <w:r w:rsidR="00CD1049" w:rsidRPr="00FA3032">
        <w:rPr>
          <w:sz w:val="22"/>
          <w:szCs w:val="22"/>
          <w:lang w:val="fr-FR"/>
        </w:rPr>
        <w:t>é</w:t>
      </w:r>
      <w:r w:rsidRPr="00FA3032">
        <w:rPr>
          <w:sz w:val="22"/>
          <w:szCs w:val="22"/>
          <w:lang w:val="fr-FR"/>
        </w:rPr>
        <w:t xml:space="preserve"> et mis en esclavage les groupes ethniques noirs sédentaires</w:t>
      </w:r>
      <w:r w:rsidR="00CD1049">
        <w:rPr>
          <w:sz w:val="22"/>
          <w:szCs w:val="22"/>
          <w:lang w:val="fr-FR"/>
        </w:rPr>
        <w:t xml:space="preserve"> qui vivaient</w:t>
      </w:r>
      <w:r w:rsidRPr="00FA3032">
        <w:rPr>
          <w:sz w:val="22"/>
          <w:szCs w:val="22"/>
          <w:lang w:val="fr-FR"/>
        </w:rPr>
        <w:t xml:space="preserve"> le long de la rivière Sénégal. Les esclaves ont été assimil</w:t>
      </w:r>
      <w:r w:rsidR="00CD1049" w:rsidRPr="00FA3032">
        <w:rPr>
          <w:sz w:val="22"/>
          <w:szCs w:val="22"/>
          <w:lang w:val="fr-FR"/>
        </w:rPr>
        <w:t>é</w:t>
      </w:r>
      <w:r w:rsidR="00CD1049">
        <w:rPr>
          <w:sz w:val="22"/>
          <w:szCs w:val="22"/>
          <w:lang w:val="fr-FR"/>
        </w:rPr>
        <w:t>s dans les tribus maures</w:t>
      </w:r>
      <w:r w:rsidRPr="00FA3032">
        <w:rPr>
          <w:sz w:val="22"/>
          <w:szCs w:val="22"/>
          <w:lang w:val="fr-FR"/>
        </w:rPr>
        <w:t xml:space="preserve"> et la propriété des esclaves </w:t>
      </w:r>
      <w:r w:rsidR="00CD51E5">
        <w:rPr>
          <w:sz w:val="22"/>
          <w:szCs w:val="22"/>
          <w:lang w:val="fr-FR"/>
        </w:rPr>
        <w:t xml:space="preserve">se transmettait au sein des familles </w:t>
      </w:r>
      <w:r w:rsidRPr="00FA3032">
        <w:rPr>
          <w:sz w:val="22"/>
          <w:szCs w:val="22"/>
          <w:lang w:val="fr-FR"/>
        </w:rPr>
        <w:t>pendant des générations. Au cours des siècles, la majorité a été libérée</w:t>
      </w:r>
      <w:r w:rsidR="00CD1049">
        <w:rPr>
          <w:sz w:val="22"/>
          <w:szCs w:val="22"/>
          <w:lang w:val="fr-FR"/>
        </w:rPr>
        <w:t>, fuyant</w:t>
      </w:r>
      <w:r w:rsidRPr="00FA3032">
        <w:rPr>
          <w:sz w:val="22"/>
          <w:szCs w:val="22"/>
          <w:lang w:val="fr-FR"/>
        </w:rPr>
        <w:t xml:space="preserve"> ou s’installant loin de leurs ma</w:t>
      </w:r>
      <w:r w:rsidR="00CD1049" w:rsidRPr="00CD1049">
        <w:rPr>
          <w:sz w:val="22"/>
          <w:szCs w:val="22"/>
          <w:lang w:val="fr-FR"/>
        </w:rPr>
        <w:t>î</w:t>
      </w:r>
      <w:r w:rsidRPr="00FA3032">
        <w:rPr>
          <w:sz w:val="22"/>
          <w:szCs w:val="22"/>
          <w:lang w:val="fr-FR"/>
        </w:rPr>
        <w:t>tres, mais ils portent encore le statut d’</w:t>
      </w:r>
      <w:r w:rsidR="00CD1049">
        <w:rPr>
          <w:sz w:val="22"/>
          <w:szCs w:val="22"/>
          <w:lang w:val="fr-FR"/>
        </w:rPr>
        <w:t> « </w:t>
      </w:r>
      <w:r w:rsidRPr="00FA3032">
        <w:rPr>
          <w:sz w:val="22"/>
          <w:szCs w:val="22"/>
          <w:lang w:val="fr-FR"/>
        </w:rPr>
        <w:t xml:space="preserve">esclaves » </w:t>
      </w:r>
      <w:r w:rsidR="00CD1049">
        <w:rPr>
          <w:sz w:val="22"/>
          <w:szCs w:val="22"/>
          <w:lang w:val="fr-FR"/>
        </w:rPr>
        <w:t xml:space="preserve">et </w:t>
      </w:r>
      <w:r w:rsidRPr="00FA3032">
        <w:rPr>
          <w:sz w:val="22"/>
          <w:szCs w:val="22"/>
          <w:lang w:val="fr-FR"/>
        </w:rPr>
        <w:t>constituent une classe sociale c</w:t>
      </w:r>
      <w:r w:rsidR="00CD1049">
        <w:rPr>
          <w:sz w:val="22"/>
          <w:szCs w:val="22"/>
          <w:lang w:val="fr-FR"/>
        </w:rPr>
        <w:t xml:space="preserve">onnue </w:t>
      </w:r>
      <w:r w:rsidRPr="00FA3032">
        <w:rPr>
          <w:sz w:val="22"/>
          <w:szCs w:val="22"/>
          <w:lang w:val="fr-FR"/>
        </w:rPr>
        <w:t xml:space="preserve">comme les </w:t>
      </w:r>
      <w:proofErr w:type="spellStart"/>
      <w:r w:rsidRPr="00FA3032">
        <w:rPr>
          <w:sz w:val="22"/>
          <w:szCs w:val="22"/>
          <w:lang w:val="fr-FR"/>
        </w:rPr>
        <w:t>Haratines</w:t>
      </w:r>
      <w:proofErr w:type="spellEnd"/>
      <w:r w:rsidRPr="00FA3032">
        <w:rPr>
          <w:sz w:val="22"/>
          <w:szCs w:val="22"/>
          <w:lang w:val="fr-FR"/>
        </w:rPr>
        <w:t xml:space="preserve"> (ou «</w:t>
      </w:r>
      <w:r w:rsidR="00CD1049">
        <w:rPr>
          <w:sz w:val="22"/>
          <w:szCs w:val="22"/>
          <w:lang w:val="fr-FR"/>
        </w:rPr>
        <w:t>M</w:t>
      </w:r>
      <w:r w:rsidRPr="00FA3032">
        <w:rPr>
          <w:sz w:val="22"/>
          <w:szCs w:val="22"/>
          <w:lang w:val="fr-FR"/>
        </w:rPr>
        <w:t xml:space="preserve">aures noirs »). On estime que les </w:t>
      </w:r>
      <w:proofErr w:type="spellStart"/>
      <w:r w:rsidRPr="00FA3032">
        <w:rPr>
          <w:sz w:val="22"/>
          <w:szCs w:val="22"/>
          <w:lang w:val="fr-FR"/>
        </w:rPr>
        <w:t>Haratines</w:t>
      </w:r>
      <w:proofErr w:type="spellEnd"/>
      <w:r w:rsidRPr="00FA3032">
        <w:rPr>
          <w:sz w:val="22"/>
          <w:szCs w:val="22"/>
          <w:lang w:val="fr-FR"/>
        </w:rPr>
        <w:t xml:space="preserve"> représentent désormais plus de 40% de la population, et </w:t>
      </w:r>
      <w:r w:rsidR="00CD1049">
        <w:rPr>
          <w:sz w:val="22"/>
          <w:szCs w:val="22"/>
          <w:lang w:val="fr-FR"/>
        </w:rPr>
        <w:t>sont</w:t>
      </w:r>
      <w:r w:rsidRPr="00FA3032">
        <w:rPr>
          <w:sz w:val="22"/>
          <w:szCs w:val="22"/>
          <w:lang w:val="fr-FR"/>
        </w:rPr>
        <w:t>, généralement, le</w:t>
      </w:r>
      <w:r w:rsidR="00B42990">
        <w:rPr>
          <w:sz w:val="22"/>
          <w:szCs w:val="22"/>
          <w:lang w:val="fr-FR"/>
        </w:rPr>
        <w:t>s</w:t>
      </w:r>
      <w:r w:rsidR="00CD1049">
        <w:rPr>
          <w:sz w:val="22"/>
          <w:szCs w:val="22"/>
          <w:lang w:val="fr-FR"/>
        </w:rPr>
        <w:t xml:space="preserve"> personnes les</w:t>
      </w:r>
      <w:r w:rsidR="00B42990">
        <w:rPr>
          <w:sz w:val="22"/>
          <w:szCs w:val="22"/>
          <w:lang w:val="fr-FR"/>
        </w:rPr>
        <w:t xml:space="preserve"> plus pauvres et </w:t>
      </w:r>
      <w:r w:rsidR="00CD1049">
        <w:rPr>
          <w:sz w:val="22"/>
          <w:szCs w:val="22"/>
          <w:lang w:val="fr-FR"/>
        </w:rPr>
        <w:t>marginalisées</w:t>
      </w:r>
      <w:r w:rsidR="00B42990">
        <w:rPr>
          <w:sz w:val="22"/>
          <w:szCs w:val="22"/>
          <w:lang w:val="fr-FR"/>
        </w:rPr>
        <w:t xml:space="preserve"> </w:t>
      </w:r>
      <w:r w:rsidRPr="00FA3032">
        <w:rPr>
          <w:sz w:val="22"/>
          <w:szCs w:val="22"/>
          <w:lang w:val="fr-FR"/>
        </w:rPr>
        <w:t>de la Mauritan</w:t>
      </w:r>
      <w:r>
        <w:rPr>
          <w:sz w:val="22"/>
          <w:szCs w:val="22"/>
          <w:lang w:val="fr-FR"/>
        </w:rPr>
        <w:t>ie</w:t>
      </w:r>
      <w:r w:rsidRPr="00FA3032">
        <w:rPr>
          <w:sz w:val="22"/>
          <w:szCs w:val="22"/>
          <w:lang w:val="fr-FR"/>
        </w:rPr>
        <w:t>.</w:t>
      </w:r>
      <w:r w:rsidR="00AB3B72">
        <w:rPr>
          <w:rStyle w:val="FootnoteReference"/>
          <w:sz w:val="22"/>
          <w:szCs w:val="22"/>
          <w:lang w:val="fr-FR"/>
        </w:rPr>
        <w:footnoteReference w:id="2"/>
      </w:r>
      <w:r w:rsidRPr="00FA3032">
        <w:rPr>
          <w:sz w:val="22"/>
          <w:szCs w:val="22"/>
          <w:lang w:val="fr-FR"/>
        </w:rPr>
        <w:t xml:space="preserve"> Les </w:t>
      </w:r>
      <w:r w:rsidR="00CD1049">
        <w:rPr>
          <w:sz w:val="22"/>
          <w:szCs w:val="22"/>
          <w:lang w:val="fr-FR"/>
        </w:rPr>
        <w:t>M</w:t>
      </w:r>
      <w:r w:rsidRPr="00FA3032">
        <w:rPr>
          <w:sz w:val="22"/>
          <w:szCs w:val="22"/>
          <w:lang w:val="fr-FR"/>
        </w:rPr>
        <w:t>aures blancs s</w:t>
      </w:r>
      <w:r w:rsidR="00CD51E5">
        <w:rPr>
          <w:sz w:val="22"/>
          <w:szCs w:val="22"/>
          <w:lang w:val="fr-FR"/>
        </w:rPr>
        <w:t>ont le groupe ethnique dominant</w:t>
      </w:r>
      <w:r w:rsidRPr="00FA3032">
        <w:rPr>
          <w:sz w:val="22"/>
          <w:szCs w:val="22"/>
          <w:lang w:val="fr-FR"/>
        </w:rPr>
        <w:t xml:space="preserve"> et constituent la majorité au sein du gouvernement,</w:t>
      </w:r>
      <w:r w:rsidR="00CD1049">
        <w:rPr>
          <w:sz w:val="22"/>
          <w:szCs w:val="22"/>
          <w:lang w:val="fr-FR"/>
        </w:rPr>
        <w:t xml:space="preserve"> de</w:t>
      </w:r>
      <w:r w:rsidRPr="00FA3032">
        <w:rPr>
          <w:sz w:val="22"/>
          <w:szCs w:val="22"/>
          <w:lang w:val="fr-FR"/>
        </w:rPr>
        <w:t xml:space="preserve"> l’armée</w:t>
      </w:r>
      <w:r w:rsidR="00CD1049">
        <w:rPr>
          <w:sz w:val="22"/>
          <w:szCs w:val="22"/>
          <w:lang w:val="fr-FR"/>
        </w:rPr>
        <w:t xml:space="preserve">, la police et </w:t>
      </w:r>
      <w:r w:rsidRPr="00FA3032">
        <w:rPr>
          <w:sz w:val="22"/>
          <w:szCs w:val="22"/>
          <w:lang w:val="fr-FR"/>
        </w:rPr>
        <w:t xml:space="preserve">autres </w:t>
      </w:r>
      <w:r w:rsidR="00CD1049">
        <w:rPr>
          <w:sz w:val="22"/>
          <w:szCs w:val="22"/>
          <w:lang w:val="fr-FR"/>
        </w:rPr>
        <w:t xml:space="preserve">postes de pouvoir. </w:t>
      </w:r>
    </w:p>
    <w:p w:rsidR="00FA3032" w:rsidRPr="00CD1049" w:rsidRDefault="00FA3032" w:rsidP="00C5780B">
      <w:pPr>
        <w:pStyle w:val="Default"/>
        <w:jc w:val="both"/>
        <w:rPr>
          <w:sz w:val="22"/>
          <w:szCs w:val="22"/>
          <w:lang w:val="fr-FR"/>
        </w:rPr>
      </w:pPr>
    </w:p>
    <w:p w:rsidR="00FA3032" w:rsidRPr="00CD1049" w:rsidRDefault="00FA3032" w:rsidP="00C5780B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Beaucoup de descendants d’esclaves restent </w:t>
      </w:r>
      <w:r w:rsidR="00C5780B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ce jour en esclavage, vivant sous le contrôle total de leurs </w:t>
      </w:r>
      <w:r w:rsidR="00CD1049">
        <w:rPr>
          <w:sz w:val="22"/>
          <w:szCs w:val="22"/>
          <w:lang w:val="fr-FR"/>
        </w:rPr>
        <w:t>maître</w:t>
      </w:r>
      <w:r>
        <w:rPr>
          <w:sz w:val="22"/>
          <w:szCs w:val="22"/>
          <w:lang w:val="fr-FR"/>
        </w:rPr>
        <w:t>s traditionnels. Ils sont trait</w:t>
      </w:r>
      <w:r w:rsidR="00C5780B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s comme des objets de </w:t>
      </w:r>
      <w:r w:rsidR="00C5780B">
        <w:rPr>
          <w:sz w:val="22"/>
          <w:szCs w:val="22"/>
          <w:lang w:val="fr-FR"/>
        </w:rPr>
        <w:t>propriété</w:t>
      </w:r>
      <w:r>
        <w:rPr>
          <w:sz w:val="22"/>
          <w:szCs w:val="22"/>
          <w:lang w:val="fr-FR"/>
        </w:rPr>
        <w:t xml:space="preserve"> et ne </w:t>
      </w:r>
      <w:r w:rsidR="00C5780B">
        <w:rPr>
          <w:sz w:val="22"/>
          <w:szCs w:val="22"/>
          <w:lang w:val="fr-FR"/>
        </w:rPr>
        <w:t>reçoivent</w:t>
      </w:r>
      <w:r>
        <w:rPr>
          <w:sz w:val="22"/>
          <w:szCs w:val="22"/>
          <w:lang w:val="fr-FR"/>
        </w:rPr>
        <w:t xml:space="preserve"> pas de paiement pour leur travail. Les hommes s’occupent principalement des troupeaux ou travaillent sur les terres de leurs </w:t>
      </w:r>
      <w:r w:rsidR="00CD1049">
        <w:rPr>
          <w:sz w:val="22"/>
          <w:szCs w:val="22"/>
          <w:lang w:val="fr-FR"/>
        </w:rPr>
        <w:t>maître</w:t>
      </w:r>
      <w:r>
        <w:rPr>
          <w:sz w:val="22"/>
          <w:szCs w:val="22"/>
          <w:lang w:val="fr-FR"/>
        </w:rPr>
        <w:t xml:space="preserve">s, tandis que les femmes </w:t>
      </w:r>
      <w:r w:rsidR="00CD1049">
        <w:rPr>
          <w:sz w:val="22"/>
          <w:szCs w:val="22"/>
          <w:lang w:val="fr-FR"/>
        </w:rPr>
        <w:t xml:space="preserve">sont surtout en charge </w:t>
      </w:r>
      <w:r>
        <w:rPr>
          <w:sz w:val="22"/>
          <w:szCs w:val="22"/>
          <w:lang w:val="fr-FR"/>
        </w:rPr>
        <w:t>du travail domestique,</w:t>
      </w:r>
      <w:r w:rsidR="00CD1049">
        <w:rPr>
          <w:sz w:val="22"/>
          <w:szCs w:val="22"/>
          <w:lang w:val="fr-FR"/>
        </w:rPr>
        <w:t xml:space="preserve"> s’occupant des</w:t>
      </w:r>
      <w:r w:rsidR="00C5780B" w:rsidRPr="00CD1049">
        <w:rPr>
          <w:sz w:val="22"/>
          <w:szCs w:val="22"/>
          <w:lang w:val="fr-FR"/>
        </w:rPr>
        <w:t xml:space="preserve"> enfants du </w:t>
      </w:r>
      <w:r w:rsidR="00CD1049">
        <w:rPr>
          <w:sz w:val="22"/>
          <w:szCs w:val="22"/>
          <w:lang w:val="fr-FR"/>
        </w:rPr>
        <w:t>maître</w:t>
      </w:r>
      <w:r w:rsidR="00C5780B" w:rsidRPr="00CD1049">
        <w:rPr>
          <w:sz w:val="22"/>
          <w:szCs w:val="22"/>
          <w:lang w:val="fr-FR"/>
        </w:rPr>
        <w:t xml:space="preserve"> et surveillant les animaux.</w:t>
      </w:r>
      <w:r w:rsidR="00C5780B">
        <w:rPr>
          <w:sz w:val="22"/>
          <w:szCs w:val="22"/>
          <w:lang w:val="fr-FR"/>
        </w:rPr>
        <w:t xml:space="preserve"> Les filles et les garçons commencent </w:t>
      </w:r>
      <w:r w:rsidR="00CD1049">
        <w:rPr>
          <w:sz w:val="22"/>
          <w:szCs w:val="22"/>
          <w:lang w:val="fr-FR"/>
        </w:rPr>
        <w:t>à</w:t>
      </w:r>
      <w:r w:rsidR="00C5780B">
        <w:rPr>
          <w:sz w:val="22"/>
          <w:szCs w:val="22"/>
          <w:lang w:val="fr-FR"/>
        </w:rPr>
        <w:t xml:space="preserve"> travailler pour leur</w:t>
      </w:r>
      <w:r w:rsidR="00CD1049">
        <w:rPr>
          <w:sz w:val="22"/>
          <w:szCs w:val="22"/>
          <w:lang w:val="fr-FR"/>
        </w:rPr>
        <w:t>s</w:t>
      </w:r>
      <w:r w:rsidR="00C5780B">
        <w:rPr>
          <w:sz w:val="22"/>
          <w:szCs w:val="22"/>
          <w:lang w:val="fr-FR"/>
        </w:rPr>
        <w:t xml:space="preserve"> </w:t>
      </w:r>
      <w:r w:rsidR="00CD1049">
        <w:rPr>
          <w:sz w:val="22"/>
          <w:szCs w:val="22"/>
          <w:lang w:val="fr-FR"/>
        </w:rPr>
        <w:t>maîtres</w:t>
      </w:r>
      <w:r w:rsidR="00C5780B">
        <w:rPr>
          <w:sz w:val="22"/>
          <w:szCs w:val="22"/>
          <w:lang w:val="fr-FR"/>
        </w:rPr>
        <w:t xml:space="preserve"> </w:t>
      </w:r>
      <w:r w:rsidR="00CD1049">
        <w:rPr>
          <w:sz w:val="22"/>
          <w:szCs w:val="22"/>
          <w:lang w:val="fr-FR"/>
        </w:rPr>
        <w:t>à</w:t>
      </w:r>
      <w:r w:rsidR="00C5780B">
        <w:rPr>
          <w:sz w:val="22"/>
          <w:szCs w:val="22"/>
          <w:lang w:val="fr-FR"/>
        </w:rPr>
        <w:t xml:space="preserve"> un très jeune âge. </w:t>
      </w:r>
      <w:r w:rsidR="00CD1049">
        <w:rPr>
          <w:sz w:val="22"/>
          <w:szCs w:val="22"/>
          <w:lang w:val="fr-FR"/>
        </w:rPr>
        <w:t>Leurs t</w:t>
      </w:r>
      <w:r w:rsidR="00CD1049" w:rsidRPr="00CD1049">
        <w:rPr>
          <w:bCs/>
          <w:sz w:val="22"/>
          <w:szCs w:val="22"/>
          <w:lang w:val="fr-FR"/>
        </w:rPr>
        <w:t>â</w:t>
      </w:r>
      <w:r w:rsidR="00CD1049">
        <w:rPr>
          <w:sz w:val="22"/>
          <w:szCs w:val="22"/>
          <w:lang w:val="fr-FR"/>
        </w:rPr>
        <w:t xml:space="preserve">ches domestiques </w:t>
      </w:r>
      <w:r w:rsidR="00CD51E5">
        <w:rPr>
          <w:sz w:val="22"/>
          <w:szCs w:val="22"/>
          <w:lang w:val="fr-FR"/>
        </w:rPr>
        <w:t>consistent généralement à</w:t>
      </w:r>
      <w:r w:rsidR="00C5780B">
        <w:rPr>
          <w:sz w:val="22"/>
          <w:szCs w:val="22"/>
          <w:lang w:val="fr-FR"/>
        </w:rPr>
        <w:t xml:space="preserve"> puiser de l’eau dans le puits, aller chercher du bois, cuisiner, laver les vêtements, nettoyer, s’occuper des enfants du </w:t>
      </w:r>
      <w:r w:rsidR="00CD1049">
        <w:rPr>
          <w:sz w:val="22"/>
          <w:szCs w:val="22"/>
          <w:lang w:val="fr-FR"/>
        </w:rPr>
        <w:t xml:space="preserve">maître, </w:t>
      </w:r>
      <w:r w:rsidR="00C5780B">
        <w:rPr>
          <w:sz w:val="22"/>
          <w:szCs w:val="22"/>
          <w:lang w:val="fr-FR"/>
        </w:rPr>
        <w:t xml:space="preserve"> installer et déplacer les tentes. Les</w:t>
      </w:r>
      <w:r w:rsidR="00CD1049">
        <w:rPr>
          <w:sz w:val="22"/>
          <w:szCs w:val="22"/>
          <w:lang w:val="fr-FR"/>
        </w:rPr>
        <w:t xml:space="preserve"> personnes</w:t>
      </w:r>
      <w:r w:rsidR="00C5780B">
        <w:rPr>
          <w:sz w:val="22"/>
          <w:szCs w:val="22"/>
          <w:lang w:val="fr-FR"/>
        </w:rPr>
        <w:t xml:space="preserve"> en esclavage sont généralement victimes d’abus physique et verbal. Les enfants d’esclaves sont aussi considérés comme la propriété des </w:t>
      </w:r>
      <w:r w:rsidR="00CD1049">
        <w:rPr>
          <w:sz w:val="22"/>
          <w:szCs w:val="22"/>
          <w:lang w:val="fr-FR"/>
        </w:rPr>
        <w:t>maître</w:t>
      </w:r>
      <w:r w:rsidR="00C5780B">
        <w:rPr>
          <w:sz w:val="22"/>
          <w:szCs w:val="22"/>
          <w:lang w:val="fr-FR"/>
        </w:rPr>
        <w:t>s, et comme les autres esclaves, ils peuvent entre lou</w:t>
      </w:r>
      <w:r w:rsidR="00CD1049">
        <w:rPr>
          <w:sz w:val="22"/>
          <w:szCs w:val="22"/>
          <w:lang w:val="fr-FR"/>
        </w:rPr>
        <w:t>é</w:t>
      </w:r>
      <w:r w:rsidR="00C5780B">
        <w:rPr>
          <w:sz w:val="22"/>
          <w:szCs w:val="22"/>
          <w:lang w:val="fr-FR"/>
        </w:rPr>
        <w:t>s, prêtés, donn</w:t>
      </w:r>
      <w:r w:rsidR="00CD51E5">
        <w:rPr>
          <w:sz w:val="22"/>
          <w:szCs w:val="22"/>
          <w:lang w:val="fr-FR"/>
        </w:rPr>
        <w:t>é</w:t>
      </w:r>
      <w:r w:rsidR="00C5780B">
        <w:rPr>
          <w:sz w:val="22"/>
          <w:szCs w:val="22"/>
          <w:lang w:val="fr-FR"/>
        </w:rPr>
        <w:t xml:space="preserve">s en cadeau de mariage ou hérités par les enfants des </w:t>
      </w:r>
      <w:r w:rsidR="00CD1049">
        <w:rPr>
          <w:sz w:val="22"/>
          <w:szCs w:val="22"/>
          <w:lang w:val="fr-FR"/>
        </w:rPr>
        <w:t>maître</w:t>
      </w:r>
      <w:r w:rsidR="00C5780B">
        <w:rPr>
          <w:sz w:val="22"/>
          <w:szCs w:val="22"/>
          <w:lang w:val="fr-FR"/>
        </w:rPr>
        <w:t>s. Apr</w:t>
      </w:r>
      <w:r w:rsidR="00CD51E5">
        <w:rPr>
          <w:sz w:val="22"/>
          <w:szCs w:val="22"/>
          <w:lang w:val="fr-FR"/>
        </w:rPr>
        <w:t>è</w:t>
      </w:r>
      <w:r w:rsidR="00C5780B">
        <w:rPr>
          <w:sz w:val="22"/>
          <w:szCs w:val="22"/>
          <w:lang w:val="fr-FR"/>
        </w:rPr>
        <w:t>s une visite en Mauritanie</w:t>
      </w:r>
      <w:r w:rsidR="00CD1049">
        <w:rPr>
          <w:sz w:val="22"/>
          <w:szCs w:val="22"/>
          <w:lang w:val="fr-FR"/>
        </w:rPr>
        <w:t xml:space="preserve"> </w:t>
      </w:r>
      <w:r w:rsidR="00C5780B">
        <w:rPr>
          <w:sz w:val="22"/>
          <w:szCs w:val="22"/>
          <w:lang w:val="fr-FR"/>
        </w:rPr>
        <w:t>en novembre 2009, la Rapporteuse Spéciale</w:t>
      </w:r>
      <w:r w:rsidR="00CD1049">
        <w:rPr>
          <w:sz w:val="22"/>
          <w:szCs w:val="22"/>
          <w:lang w:val="fr-FR"/>
        </w:rPr>
        <w:t xml:space="preserve"> des Nations-</w:t>
      </w:r>
      <w:r w:rsidR="00C5780B">
        <w:rPr>
          <w:sz w:val="22"/>
          <w:szCs w:val="22"/>
          <w:lang w:val="fr-FR"/>
        </w:rPr>
        <w:t xml:space="preserve">Unies sur les </w:t>
      </w:r>
      <w:r w:rsidR="00CD1049">
        <w:rPr>
          <w:sz w:val="22"/>
          <w:szCs w:val="22"/>
          <w:lang w:val="fr-FR"/>
        </w:rPr>
        <w:t>F</w:t>
      </w:r>
      <w:r w:rsidR="00C5780B">
        <w:rPr>
          <w:sz w:val="22"/>
          <w:szCs w:val="22"/>
          <w:lang w:val="fr-FR"/>
        </w:rPr>
        <w:t xml:space="preserve">ormes </w:t>
      </w:r>
      <w:r w:rsidR="00CD1049">
        <w:rPr>
          <w:sz w:val="22"/>
          <w:szCs w:val="22"/>
          <w:lang w:val="fr-FR"/>
        </w:rPr>
        <w:t>C</w:t>
      </w:r>
      <w:r w:rsidR="00C5780B">
        <w:rPr>
          <w:sz w:val="22"/>
          <w:szCs w:val="22"/>
          <w:lang w:val="fr-FR"/>
        </w:rPr>
        <w:t>ontemporaines de l’</w:t>
      </w:r>
      <w:r w:rsidR="00CD1049">
        <w:rPr>
          <w:sz w:val="22"/>
          <w:szCs w:val="22"/>
          <w:lang w:val="fr-FR"/>
        </w:rPr>
        <w:t>E</w:t>
      </w:r>
      <w:r w:rsidR="00C5780B">
        <w:rPr>
          <w:sz w:val="22"/>
          <w:szCs w:val="22"/>
          <w:lang w:val="fr-FR"/>
        </w:rPr>
        <w:t xml:space="preserve">sclavage, </w:t>
      </w:r>
      <w:proofErr w:type="spellStart"/>
      <w:r w:rsidR="00C5780B">
        <w:rPr>
          <w:sz w:val="22"/>
          <w:szCs w:val="22"/>
          <w:lang w:val="fr-FR"/>
        </w:rPr>
        <w:t>Gulnara</w:t>
      </w:r>
      <w:proofErr w:type="spellEnd"/>
      <w:r w:rsidR="00C5780B">
        <w:rPr>
          <w:sz w:val="22"/>
          <w:szCs w:val="22"/>
          <w:lang w:val="fr-FR"/>
        </w:rPr>
        <w:t xml:space="preserve"> </w:t>
      </w:r>
      <w:proofErr w:type="spellStart"/>
      <w:r w:rsidR="00C5780B">
        <w:rPr>
          <w:sz w:val="22"/>
          <w:szCs w:val="22"/>
          <w:lang w:val="fr-FR"/>
        </w:rPr>
        <w:t>Shahinian</w:t>
      </w:r>
      <w:proofErr w:type="spellEnd"/>
      <w:r w:rsidR="00C5780B">
        <w:rPr>
          <w:sz w:val="22"/>
          <w:szCs w:val="22"/>
          <w:lang w:val="fr-FR"/>
        </w:rPr>
        <w:t xml:space="preserve">, a décrit l’esclavage en Mauritanie comme un « processus lent, </w:t>
      </w:r>
      <w:r w:rsidR="00C5780B" w:rsidRPr="00CD1049">
        <w:rPr>
          <w:sz w:val="22"/>
          <w:szCs w:val="22"/>
          <w:lang w:val="fr-FR"/>
        </w:rPr>
        <w:t xml:space="preserve">invisible qui </w:t>
      </w:r>
      <w:r w:rsidR="00CD1049" w:rsidRPr="00CD1049">
        <w:rPr>
          <w:sz w:val="22"/>
          <w:szCs w:val="22"/>
          <w:lang w:val="fr-FR"/>
        </w:rPr>
        <w:t>entra</w:t>
      </w:r>
      <w:r w:rsidR="00CD1049" w:rsidRPr="00CD1049">
        <w:rPr>
          <w:bCs/>
          <w:sz w:val="22"/>
          <w:szCs w:val="22"/>
          <w:lang w:val="fr-FR"/>
        </w:rPr>
        <w:t>î</w:t>
      </w:r>
      <w:r w:rsidR="00CD1049" w:rsidRPr="00CD1049">
        <w:rPr>
          <w:sz w:val="22"/>
          <w:szCs w:val="22"/>
          <w:lang w:val="fr-FR"/>
        </w:rPr>
        <w:t xml:space="preserve">ne </w:t>
      </w:r>
      <w:r w:rsidR="00C5780B" w:rsidRPr="00CD1049">
        <w:rPr>
          <w:sz w:val="22"/>
          <w:szCs w:val="22"/>
          <w:lang w:val="fr-FR"/>
        </w:rPr>
        <w:t>la mort sociale de plusieurs milliers de femmes et d’hommes ».</w:t>
      </w:r>
      <w:r w:rsidR="00AB3B72">
        <w:rPr>
          <w:rStyle w:val="FootnoteReference"/>
          <w:sz w:val="22"/>
          <w:szCs w:val="22"/>
          <w:lang w:val="fr-FR"/>
        </w:rPr>
        <w:footnoteReference w:id="3"/>
      </w:r>
      <w:r w:rsidR="00C5780B" w:rsidRPr="00CD1049">
        <w:rPr>
          <w:sz w:val="22"/>
          <w:szCs w:val="22"/>
          <w:lang w:val="fr-FR"/>
        </w:rPr>
        <w:t xml:space="preserve">  </w:t>
      </w:r>
    </w:p>
    <w:p w:rsidR="00B42990" w:rsidRDefault="00B42990" w:rsidP="00407D21">
      <w:pPr>
        <w:pStyle w:val="Default"/>
        <w:jc w:val="both"/>
        <w:rPr>
          <w:sz w:val="22"/>
          <w:szCs w:val="22"/>
          <w:lang w:val="fr-FR"/>
        </w:rPr>
      </w:pPr>
    </w:p>
    <w:p w:rsidR="00C5780B" w:rsidRDefault="00C5780B" w:rsidP="00407D21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L’esclavage a été criminalis</w:t>
      </w:r>
      <w:r w:rsidR="00CD1049">
        <w:rPr>
          <w:sz w:val="22"/>
          <w:szCs w:val="22"/>
          <w:lang w:val="fr-FR"/>
        </w:rPr>
        <w:t>é</w:t>
      </w:r>
      <w:r w:rsidR="00CD51E5">
        <w:rPr>
          <w:sz w:val="22"/>
          <w:szCs w:val="22"/>
          <w:lang w:val="fr-FR"/>
        </w:rPr>
        <w:t xml:space="preserve"> en 2007 en Mauritanie</w:t>
      </w:r>
      <w:r>
        <w:rPr>
          <w:sz w:val="22"/>
          <w:szCs w:val="22"/>
          <w:lang w:val="fr-FR"/>
        </w:rPr>
        <w:t xml:space="preserve"> et une loi </w:t>
      </w:r>
      <w:r w:rsidR="00CD1049">
        <w:rPr>
          <w:sz w:val="22"/>
          <w:szCs w:val="22"/>
          <w:lang w:val="fr-FR"/>
        </w:rPr>
        <w:t>révisée</w:t>
      </w:r>
      <w:r>
        <w:rPr>
          <w:sz w:val="22"/>
          <w:szCs w:val="22"/>
          <w:lang w:val="fr-FR"/>
        </w:rPr>
        <w:t xml:space="preserve"> contenant des peines plus </w:t>
      </w:r>
      <w:r w:rsidR="00B42990">
        <w:rPr>
          <w:sz w:val="22"/>
          <w:szCs w:val="22"/>
          <w:lang w:val="fr-FR"/>
        </w:rPr>
        <w:t>sévères</w:t>
      </w:r>
      <w:r>
        <w:rPr>
          <w:sz w:val="22"/>
          <w:szCs w:val="22"/>
          <w:lang w:val="fr-FR"/>
        </w:rPr>
        <w:t xml:space="preserve"> a été </w:t>
      </w:r>
      <w:r w:rsidR="00CD1049">
        <w:rPr>
          <w:sz w:val="22"/>
          <w:szCs w:val="22"/>
          <w:lang w:val="fr-FR"/>
        </w:rPr>
        <w:t>adoptée</w:t>
      </w:r>
      <w:r w:rsidR="004A0464">
        <w:rPr>
          <w:sz w:val="22"/>
          <w:szCs w:val="22"/>
          <w:lang w:val="fr-FR"/>
        </w:rPr>
        <w:t xml:space="preserve"> en 2015. Cependant,</w:t>
      </w:r>
      <w:r>
        <w:rPr>
          <w:sz w:val="22"/>
          <w:szCs w:val="22"/>
          <w:lang w:val="fr-FR"/>
        </w:rPr>
        <w:t xml:space="preserve"> les </w:t>
      </w:r>
      <w:r w:rsidR="00B42990">
        <w:rPr>
          <w:sz w:val="22"/>
          <w:szCs w:val="22"/>
          <w:lang w:val="fr-FR"/>
        </w:rPr>
        <w:t>autorités</w:t>
      </w:r>
      <w:r>
        <w:rPr>
          <w:sz w:val="22"/>
          <w:szCs w:val="22"/>
          <w:lang w:val="fr-FR"/>
        </w:rPr>
        <w:t xml:space="preserve"> mauritaniennes</w:t>
      </w:r>
      <w:r w:rsidR="004A0464">
        <w:rPr>
          <w:sz w:val="22"/>
          <w:szCs w:val="22"/>
          <w:lang w:val="fr-FR"/>
        </w:rPr>
        <w:t xml:space="preserve"> nient régulièrement l’existence </w:t>
      </w:r>
      <w:r w:rsidR="004A0464">
        <w:rPr>
          <w:sz w:val="22"/>
          <w:szCs w:val="22"/>
          <w:lang w:val="fr-FR"/>
        </w:rPr>
        <w:lastRenderedPageBreak/>
        <w:t>de l’esclavage</w:t>
      </w:r>
      <w:r w:rsidR="00C63BC6">
        <w:rPr>
          <w:rStyle w:val="FootnoteReference"/>
          <w:sz w:val="22"/>
          <w:szCs w:val="22"/>
          <w:lang w:val="fr-FR"/>
        </w:rPr>
        <w:footnoteReference w:id="4"/>
      </w:r>
      <w:r>
        <w:rPr>
          <w:sz w:val="22"/>
          <w:szCs w:val="22"/>
          <w:lang w:val="fr-FR"/>
        </w:rPr>
        <w:t xml:space="preserve">, et les survivants de l’esclavage sont rarement soutenus par les </w:t>
      </w:r>
      <w:r w:rsidR="00B42990">
        <w:rPr>
          <w:sz w:val="22"/>
          <w:szCs w:val="22"/>
          <w:lang w:val="fr-FR"/>
        </w:rPr>
        <w:t xml:space="preserve">autorités dans leurs efforts pour porter plainte pour crime d’esclavage et </w:t>
      </w:r>
      <w:r w:rsidR="004A0464">
        <w:rPr>
          <w:sz w:val="22"/>
          <w:szCs w:val="22"/>
          <w:lang w:val="fr-FR"/>
        </w:rPr>
        <w:t xml:space="preserve">obtenir justice. </w:t>
      </w:r>
      <w:r w:rsidR="00B42990">
        <w:rPr>
          <w:sz w:val="22"/>
          <w:szCs w:val="22"/>
          <w:lang w:val="fr-FR"/>
        </w:rPr>
        <w:t xml:space="preserve"> </w:t>
      </w:r>
    </w:p>
    <w:p w:rsidR="00B42990" w:rsidRDefault="00B42990" w:rsidP="00407D21">
      <w:pPr>
        <w:pStyle w:val="Default"/>
        <w:jc w:val="both"/>
        <w:rPr>
          <w:sz w:val="22"/>
          <w:szCs w:val="22"/>
          <w:lang w:val="fr-FR"/>
        </w:rPr>
      </w:pPr>
    </w:p>
    <w:p w:rsidR="00B42990" w:rsidRDefault="00B42990" w:rsidP="00407D21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En </w:t>
      </w:r>
      <w:r w:rsidR="00407D21">
        <w:rPr>
          <w:sz w:val="22"/>
          <w:szCs w:val="22"/>
          <w:lang w:val="fr-FR"/>
        </w:rPr>
        <w:t>effet, par</w:t>
      </w:r>
      <w:r>
        <w:rPr>
          <w:sz w:val="22"/>
          <w:szCs w:val="22"/>
          <w:lang w:val="fr-FR"/>
        </w:rPr>
        <w:t xml:space="preserve">ce que l’administration, la police et le pouvoir judiciaire sont entre les mains du </w:t>
      </w:r>
      <w:r w:rsidR="00407D21">
        <w:rPr>
          <w:sz w:val="22"/>
          <w:szCs w:val="22"/>
          <w:lang w:val="fr-FR"/>
        </w:rPr>
        <w:t>même</w:t>
      </w:r>
      <w:r>
        <w:rPr>
          <w:sz w:val="22"/>
          <w:szCs w:val="22"/>
          <w:lang w:val="fr-FR"/>
        </w:rPr>
        <w:t xml:space="preserve"> groupe social que les familles esclavagistes (et peuvent eux-mêmes </w:t>
      </w:r>
      <w:r w:rsidR="00CD51E5">
        <w:rPr>
          <w:sz w:val="22"/>
          <w:szCs w:val="22"/>
          <w:lang w:val="fr-FR"/>
        </w:rPr>
        <w:t>avoir des</w:t>
      </w:r>
      <w:r>
        <w:rPr>
          <w:sz w:val="22"/>
          <w:szCs w:val="22"/>
          <w:lang w:val="fr-FR"/>
        </w:rPr>
        <w:t xml:space="preserve"> relations avec des esclavagistes), il y a une</w:t>
      </w:r>
      <w:r w:rsidR="004A0464">
        <w:rPr>
          <w:sz w:val="22"/>
          <w:szCs w:val="22"/>
          <w:lang w:val="fr-FR"/>
        </w:rPr>
        <w:t xml:space="preserve"> véritable</w:t>
      </w:r>
      <w:r>
        <w:rPr>
          <w:sz w:val="22"/>
          <w:szCs w:val="22"/>
          <w:lang w:val="fr-FR"/>
        </w:rPr>
        <w:t xml:space="preserve"> </w:t>
      </w:r>
      <w:r w:rsidR="00407D21">
        <w:rPr>
          <w:sz w:val="22"/>
          <w:szCs w:val="22"/>
          <w:lang w:val="fr-FR"/>
        </w:rPr>
        <w:t>résistance</w:t>
      </w:r>
      <w:r>
        <w:rPr>
          <w:sz w:val="22"/>
          <w:szCs w:val="22"/>
          <w:lang w:val="fr-FR"/>
        </w:rPr>
        <w:t xml:space="preserve"> </w:t>
      </w:r>
      <w:r w:rsidR="00407D21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faire appliquer la loi.</w:t>
      </w:r>
      <w:r w:rsidR="00C63BC6">
        <w:rPr>
          <w:rStyle w:val="FootnoteReference"/>
          <w:sz w:val="22"/>
          <w:szCs w:val="22"/>
          <w:lang w:val="fr-FR"/>
        </w:rPr>
        <w:footnoteReference w:id="5"/>
      </w:r>
    </w:p>
    <w:p w:rsidR="00B42990" w:rsidRDefault="00B42990" w:rsidP="00407D21">
      <w:pPr>
        <w:pStyle w:val="Default"/>
        <w:jc w:val="both"/>
        <w:rPr>
          <w:sz w:val="22"/>
          <w:szCs w:val="22"/>
          <w:lang w:val="fr-FR"/>
        </w:rPr>
      </w:pPr>
    </w:p>
    <w:p w:rsidR="00B42990" w:rsidRDefault="00B42990" w:rsidP="00407D21">
      <w:pPr>
        <w:pStyle w:val="Default"/>
        <w:jc w:val="both"/>
        <w:rPr>
          <w:sz w:val="22"/>
          <w:szCs w:val="22"/>
          <w:lang w:val="fr-FR"/>
        </w:rPr>
      </w:pPr>
      <w:r w:rsidRPr="00B42990">
        <w:rPr>
          <w:sz w:val="22"/>
          <w:szCs w:val="22"/>
          <w:lang w:val="fr-FR"/>
        </w:rPr>
        <w:t xml:space="preserve">Les gens qui quittent l’esclavage </w:t>
      </w:r>
      <w:r w:rsidR="004A0464">
        <w:rPr>
          <w:sz w:val="22"/>
          <w:szCs w:val="22"/>
          <w:lang w:val="fr-FR"/>
        </w:rPr>
        <w:t>sont confront</w:t>
      </w:r>
      <w:r w:rsidR="004A0464" w:rsidRPr="00B42990">
        <w:rPr>
          <w:sz w:val="22"/>
          <w:szCs w:val="22"/>
          <w:lang w:val="fr-FR"/>
        </w:rPr>
        <w:t>é</w:t>
      </w:r>
      <w:r w:rsidR="004A0464">
        <w:rPr>
          <w:sz w:val="22"/>
          <w:szCs w:val="22"/>
          <w:lang w:val="fr-FR"/>
        </w:rPr>
        <w:t>s à</w:t>
      </w:r>
      <w:r w:rsidRPr="00B42990">
        <w:rPr>
          <w:sz w:val="22"/>
          <w:szCs w:val="22"/>
          <w:lang w:val="fr-FR"/>
        </w:rPr>
        <w:t xml:space="preserve"> certain nombre d’obstacles </w:t>
      </w:r>
      <w:r w:rsidR="004A0464">
        <w:rPr>
          <w:sz w:val="22"/>
          <w:szCs w:val="22"/>
          <w:lang w:val="fr-FR"/>
        </w:rPr>
        <w:t>pour que leurs droits soient pleinement respect</w:t>
      </w:r>
      <w:r w:rsidR="004A0464" w:rsidRPr="00B42990">
        <w:rPr>
          <w:sz w:val="22"/>
          <w:szCs w:val="22"/>
          <w:lang w:val="fr-FR"/>
        </w:rPr>
        <w:t>é</w:t>
      </w:r>
      <w:r w:rsidR="004A0464">
        <w:rPr>
          <w:sz w:val="22"/>
          <w:szCs w:val="22"/>
          <w:lang w:val="fr-FR"/>
        </w:rPr>
        <w:t>s, et les enfants</w:t>
      </w:r>
      <w:r w:rsidRPr="00B42990">
        <w:rPr>
          <w:sz w:val="22"/>
          <w:szCs w:val="22"/>
          <w:lang w:val="fr-FR"/>
        </w:rPr>
        <w:t xml:space="preserve"> (</w:t>
      </w:r>
      <w:r w:rsidR="003B1CD9">
        <w:rPr>
          <w:sz w:val="22"/>
          <w:szCs w:val="22"/>
          <w:lang w:val="fr-FR"/>
        </w:rPr>
        <w:t>défini</w:t>
      </w:r>
      <w:r w:rsidR="004A0464">
        <w:rPr>
          <w:sz w:val="22"/>
          <w:szCs w:val="22"/>
          <w:lang w:val="fr-FR"/>
        </w:rPr>
        <w:t>s</w:t>
      </w:r>
      <w:r w:rsidRPr="00B42990">
        <w:rPr>
          <w:sz w:val="22"/>
          <w:szCs w:val="22"/>
          <w:lang w:val="fr-FR"/>
        </w:rPr>
        <w:t xml:space="preserve"> dans la Charte Africaine </w:t>
      </w:r>
      <w:r w:rsidR="004A0464">
        <w:rPr>
          <w:sz w:val="22"/>
          <w:szCs w:val="22"/>
          <w:lang w:val="fr-FR"/>
        </w:rPr>
        <w:t xml:space="preserve">des </w:t>
      </w:r>
      <w:r w:rsidR="003B1CD9" w:rsidRPr="00B42990">
        <w:rPr>
          <w:sz w:val="22"/>
          <w:szCs w:val="22"/>
          <w:lang w:val="fr-FR"/>
        </w:rPr>
        <w:t>Droits</w:t>
      </w:r>
      <w:r w:rsidRPr="00B42990">
        <w:rPr>
          <w:sz w:val="22"/>
          <w:szCs w:val="22"/>
          <w:lang w:val="fr-FR"/>
        </w:rPr>
        <w:t xml:space="preserve"> et </w:t>
      </w:r>
      <w:r w:rsidR="004A0464">
        <w:rPr>
          <w:sz w:val="22"/>
          <w:szCs w:val="22"/>
          <w:lang w:val="fr-FR"/>
        </w:rPr>
        <w:t>du</w:t>
      </w:r>
      <w:r w:rsidRPr="00B42990">
        <w:rPr>
          <w:sz w:val="22"/>
          <w:szCs w:val="22"/>
          <w:lang w:val="fr-FR"/>
        </w:rPr>
        <w:t xml:space="preserve"> </w:t>
      </w:r>
      <w:r w:rsidR="003B1CD9" w:rsidRPr="00B42990">
        <w:rPr>
          <w:sz w:val="22"/>
          <w:szCs w:val="22"/>
          <w:lang w:val="fr-FR"/>
        </w:rPr>
        <w:t>Bien-être</w:t>
      </w:r>
      <w:r w:rsidRPr="00B42990">
        <w:rPr>
          <w:sz w:val="22"/>
          <w:szCs w:val="22"/>
          <w:lang w:val="fr-FR"/>
        </w:rPr>
        <w:t xml:space="preserve"> de l’</w:t>
      </w:r>
      <w:r w:rsidR="004A0464">
        <w:rPr>
          <w:sz w:val="22"/>
          <w:szCs w:val="22"/>
          <w:lang w:val="fr-FR"/>
        </w:rPr>
        <w:t>E</w:t>
      </w:r>
      <w:r w:rsidRPr="00B42990">
        <w:rPr>
          <w:sz w:val="22"/>
          <w:szCs w:val="22"/>
          <w:lang w:val="fr-FR"/>
        </w:rPr>
        <w:t xml:space="preserve">nfant comme: “tout </w:t>
      </w:r>
      <w:r w:rsidR="003B1CD9">
        <w:rPr>
          <w:sz w:val="22"/>
          <w:szCs w:val="22"/>
          <w:lang w:val="fr-FR"/>
        </w:rPr>
        <w:t>ê</w:t>
      </w:r>
      <w:r w:rsidR="003B1CD9" w:rsidRPr="00B42990">
        <w:rPr>
          <w:sz w:val="22"/>
          <w:szCs w:val="22"/>
          <w:lang w:val="fr-FR"/>
        </w:rPr>
        <w:t>tre</w:t>
      </w:r>
      <w:r w:rsidRPr="00B42990">
        <w:rPr>
          <w:sz w:val="22"/>
          <w:szCs w:val="22"/>
          <w:lang w:val="fr-FR"/>
        </w:rPr>
        <w:t xml:space="preserve"> humain </w:t>
      </w:r>
      <w:r w:rsidR="004A0464" w:rsidRPr="00B42990">
        <w:rPr>
          <w:sz w:val="22"/>
          <w:szCs w:val="22"/>
          <w:lang w:val="fr-FR"/>
        </w:rPr>
        <w:t>â</w:t>
      </w:r>
      <w:r w:rsidR="004A0464">
        <w:rPr>
          <w:sz w:val="22"/>
          <w:szCs w:val="22"/>
          <w:lang w:val="fr-FR"/>
        </w:rPr>
        <w:t>gé de</w:t>
      </w:r>
      <w:r w:rsidRPr="00B42990">
        <w:rPr>
          <w:sz w:val="22"/>
          <w:szCs w:val="22"/>
          <w:lang w:val="fr-FR"/>
        </w:rPr>
        <w:t xml:space="preserve"> moins de 18 ans”) sont </w:t>
      </w:r>
      <w:r w:rsidR="003B1CD9" w:rsidRPr="00B42990">
        <w:rPr>
          <w:sz w:val="22"/>
          <w:szCs w:val="22"/>
          <w:lang w:val="fr-FR"/>
        </w:rPr>
        <w:t>particulièrement</w:t>
      </w:r>
      <w:r w:rsidRPr="00B42990">
        <w:rPr>
          <w:sz w:val="22"/>
          <w:szCs w:val="22"/>
          <w:lang w:val="fr-FR"/>
        </w:rPr>
        <w:t xml:space="preserve"> </w:t>
      </w:r>
      <w:r w:rsidR="003B1CD9" w:rsidRPr="00B42990">
        <w:rPr>
          <w:sz w:val="22"/>
          <w:szCs w:val="22"/>
          <w:lang w:val="fr-FR"/>
        </w:rPr>
        <w:t>vulnérable</w:t>
      </w:r>
      <w:r w:rsidR="003B1CD9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. Ils courent le risque d’</w:t>
      </w:r>
      <w:r w:rsidR="003B1CD9">
        <w:rPr>
          <w:sz w:val="22"/>
          <w:szCs w:val="22"/>
          <w:lang w:val="fr-FR"/>
        </w:rPr>
        <w:t>être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recaptur</w:t>
      </w:r>
      <w:r w:rsidR="004A0464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</w:t>
      </w:r>
      <w:proofErr w:type="spellEnd"/>
      <w:r>
        <w:rPr>
          <w:sz w:val="22"/>
          <w:szCs w:val="22"/>
          <w:lang w:val="fr-FR"/>
        </w:rPr>
        <w:t xml:space="preserve"> par leurs </w:t>
      </w:r>
      <w:r w:rsidR="00CD1049">
        <w:rPr>
          <w:sz w:val="22"/>
          <w:szCs w:val="22"/>
          <w:lang w:val="fr-FR"/>
        </w:rPr>
        <w:t>maître</w:t>
      </w:r>
      <w:r>
        <w:rPr>
          <w:sz w:val="22"/>
          <w:szCs w:val="22"/>
          <w:lang w:val="fr-FR"/>
        </w:rPr>
        <w:t>s ou d’</w:t>
      </w:r>
      <w:r w:rsidR="003B1CD9">
        <w:rPr>
          <w:sz w:val="22"/>
          <w:szCs w:val="22"/>
          <w:lang w:val="fr-FR"/>
        </w:rPr>
        <w:t>être</w:t>
      </w:r>
      <w:r>
        <w:rPr>
          <w:sz w:val="22"/>
          <w:szCs w:val="22"/>
          <w:lang w:val="fr-FR"/>
        </w:rPr>
        <w:t xml:space="preserve"> forc</w:t>
      </w:r>
      <w:r w:rsidR="004A0464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 par d’</w:t>
      </w:r>
      <w:r w:rsidR="004A0464">
        <w:rPr>
          <w:sz w:val="22"/>
          <w:szCs w:val="22"/>
          <w:lang w:val="fr-FR"/>
        </w:rPr>
        <w:t>autres à retourner en esclavage</w:t>
      </w:r>
      <w:r w:rsidR="00C32F86">
        <w:rPr>
          <w:sz w:val="22"/>
          <w:szCs w:val="22"/>
          <w:lang w:val="fr-FR"/>
        </w:rPr>
        <w:t>. Ils sont donc</w:t>
      </w:r>
      <w:r>
        <w:rPr>
          <w:sz w:val="22"/>
          <w:szCs w:val="22"/>
          <w:lang w:val="fr-FR"/>
        </w:rPr>
        <w:t xml:space="preserve"> </w:t>
      </w:r>
      <w:r w:rsidR="003B1CD9">
        <w:rPr>
          <w:sz w:val="22"/>
          <w:szCs w:val="22"/>
          <w:lang w:val="fr-FR"/>
        </w:rPr>
        <w:t>généralement</w:t>
      </w:r>
      <w:r>
        <w:rPr>
          <w:sz w:val="22"/>
          <w:szCs w:val="22"/>
          <w:lang w:val="fr-FR"/>
        </w:rPr>
        <w:t xml:space="preserve"> </w:t>
      </w:r>
      <w:r w:rsidR="00C32F86">
        <w:rPr>
          <w:sz w:val="22"/>
          <w:szCs w:val="22"/>
          <w:lang w:val="fr-FR"/>
        </w:rPr>
        <w:t xml:space="preserve">contraints de </w:t>
      </w:r>
      <w:r>
        <w:rPr>
          <w:sz w:val="22"/>
          <w:szCs w:val="22"/>
          <w:lang w:val="fr-FR"/>
        </w:rPr>
        <w:t>fuir la zone o</w:t>
      </w:r>
      <w:r w:rsidR="004A0464">
        <w:rPr>
          <w:sz w:val="22"/>
          <w:szCs w:val="22"/>
          <w:lang w:val="fr-FR"/>
        </w:rPr>
        <w:t>ù</w:t>
      </w:r>
      <w:r>
        <w:rPr>
          <w:sz w:val="22"/>
          <w:szCs w:val="22"/>
          <w:lang w:val="fr-FR"/>
        </w:rPr>
        <w:t xml:space="preserve"> le </w:t>
      </w:r>
      <w:r w:rsidR="00CD1049">
        <w:rPr>
          <w:sz w:val="22"/>
          <w:szCs w:val="22"/>
          <w:lang w:val="fr-FR"/>
        </w:rPr>
        <w:t>maître</w:t>
      </w:r>
      <w:r w:rsidR="004A0464">
        <w:rPr>
          <w:sz w:val="22"/>
          <w:szCs w:val="22"/>
          <w:lang w:val="fr-FR"/>
        </w:rPr>
        <w:t xml:space="preserve"> vit</w:t>
      </w:r>
      <w:r>
        <w:rPr>
          <w:sz w:val="22"/>
          <w:szCs w:val="22"/>
          <w:lang w:val="fr-FR"/>
        </w:rPr>
        <w:t xml:space="preserve"> </w:t>
      </w:r>
      <w:r w:rsidR="004A0464">
        <w:rPr>
          <w:sz w:val="22"/>
          <w:szCs w:val="22"/>
          <w:lang w:val="fr-FR"/>
        </w:rPr>
        <w:t xml:space="preserve">ou </w:t>
      </w:r>
      <w:r w:rsidR="00C32F86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demander protection au niveau local. Pour les enfants, le stade </w:t>
      </w:r>
      <w:r w:rsidR="003B1CD9">
        <w:rPr>
          <w:sz w:val="22"/>
          <w:szCs w:val="22"/>
          <w:lang w:val="fr-FR"/>
        </w:rPr>
        <w:t>précoce de leur</w:t>
      </w:r>
      <w:r>
        <w:rPr>
          <w:sz w:val="22"/>
          <w:szCs w:val="22"/>
          <w:lang w:val="fr-FR"/>
        </w:rPr>
        <w:t xml:space="preserve"> </w:t>
      </w:r>
      <w:r w:rsidR="003B1CD9">
        <w:rPr>
          <w:sz w:val="22"/>
          <w:szCs w:val="22"/>
          <w:lang w:val="fr-FR"/>
        </w:rPr>
        <w:t>développement</w:t>
      </w:r>
      <w:r>
        <w:rPr>
          <w:sz w:val="22"/>
          <w:szCs w:val="22"/>
          <w:lang w:val="fr-FR"/>
        </w:rPr>
        <w:t xml:space="preserve"> physique et mental l</w:t>
      </w:r>
      <w:r w:rsidR="003B1CD9">
        <w:rPr>
          <w:sz w:val="22"/>
          <w:szCs w:val="22"/>
          <w:lang w:val="fr-FR"/>
        </w:rPr>
        <w:t xml:space="preserve">es </w:t>
      </w:r>
      <w:r w:rsidR="004A0464">
        <w:rPr>
          <w:sz w:val="22"/>
          <w:szCs w:val="22"/>
          <w:lang w:val="fr-FR"/>
        </w:rPr>
        <w:t>expose</w:t>
      </w:r>
      <w:r w:rsidR="003B1CD9">
        <w:rPr>
          <w:sz w:val="22"/>
          <w:szCs w:val="22"/>
          <w:lang w:val="fr-FR"/>
        </w:rPr>
        <w:t xml:space="preserve"> </w:t>
      </w:r>
      <w:r w:rsidR="003B1CD9" w:rsidRPr="004A0464">
        <w:rPr>
          <w:sz w:val="22"/>
          <w:szCs w:val="22"/>
          <w:lang w:val="fr-FR"/>
        </w:rPr>
        <w:t xml:space="preserve">davantage </w:t>
      </w:r>
      <w:r w:rsidR="004A0464">
        <w:rPr>
          <w:sz w:val="22"/>
          <w:szCs w:val="22"/>
          <w:lang w:val="fr-FR"/>
        </w:rPr>
        <w:t xml:space="preserve">aux sévices physiques </w:t>
      </w:r>
      <w:r w:rsidR="003B1CD9" w:rsidRPr="004A0464">
        <w:rPr>
          <w:sz w:val="22"/>
          <w:szCs w:val="22"/>
          <w:lang w:val="fr-FR"/>
        </w:rPr>
        <w:t>et aux pressions</w:t>
      </w:r>
      <w:r w:rsidR="003B1CD9">
        <w:rPr>
          <w:sz w:val="22"/>
          <w:szCs w:val="22"/>
          <w:lang w:val="fr-FR"/>
        </w:rPr>
        <w:t xml:space="preserve"> psychologiques. Un retour </w:t>
      </w:r>
      <w:r w:rsidR="004A0464">
        <w:rPr>
          <w:sz w:val="22"/>
          <w:szCs w:val="22"/>
          <w:lang w:val="fr-FR"/>
        </w:rPr>
        <w:t>à</w:t>
      </w:r>
      <w:r w:rsidR="003B1CD9">
        <w:rPr>
          <w:sz w:val="22"/>
          <w:szCs w:val="22"/>
          <w:lang w:val="fr-FR"/>
        </w:rPr>
        <w:t xml:space="preserve"> l’esclavage implique souvent des châtiments corporels brutaux, notamment </w:t>
      </w:r>
      <w:r w:rsidR="00C32F86">
        <w:rPr>
          <w:sz w:val="22"/>
          <w:szCs w:val="22"/>
          <w:lang w:val="fr-FR"/>
        </w:rPr>
        <w:t>lorsque</w:t>
      </w:r>
      <w:r w:rsidR="003B1CD9">
        <w:rPr>
          <w:sz w:val="22"/>
          <w:szCs w:val="22"/>
          <w:lang w:val="fr-FR"/>
        </w:rPr>
        <w:t xml:space="preserve"> les </w:t>
      </w:r>
      <w:r w:rsidR="00CD1049">
        <w:rPr>
          <w:sz w:val="22"/>
          <w:szCs w:val="22"/>
          <w:lang w:val="fr-FR"/>
        </w:rPr>
        <w:t>maître</w:t>
      </w:r>
      <w:r w:rsidR="003B1CD9">
        <w:rPr>
          <w:sz w:val="22"/>
          <w:szCs w:val="22"/>
          <w:lang w:val="fr-FR"/>
        </w:rPr>
        <w:t>s souhaitent en faire des exemples. L’esclavage entra</w:t>
      </w:r>
      <w:r w:rsidR="00CD51E5" w:rsidRPr="00CD51E5">
        <w:rPr>
          <w:sz w:val="22"/>
          <w:szCs w:val="22"/>
          <w:lang w:val="fr-FR"/>
        </w:rPr>
        <w:t>î</w:t>
      </w:r>
      <w:r w:rsidR="003B1CD9">
        <w:rPr>
          <w:sz w:val="22"/>
          <w:szCs w:val="22"/>
          <w:lang w:val="fr-FR"/>
        </w:rPr>
        <w:t xml:space="preserve">ne un état d’isolement social qui empêche les victimes d’avoir </w:t>
      </w:r>
      <w:r w:rsidR="00C32F86">
        <w:rPr>
          <w:sz w:val="22"/>
          <w:szCs w:val="22"/>
          <w:lang w:val="fr-FR"/>
        </w:rPr>
        <w:t xml:space="preserve">accès aux </w:t>
      </w:r>
      <w:r w:rsidR="003B1CD9">
        <w:rPr>
          <w:sz w:val="22"/>
          <w:szCs w:val="22"/>
          <w:lang w:val="fr-FR"/>
        </w:rPr>
        <w:t>réseaux de soutien qui facilitent la fuite. Les enfants, qui sont habituellement séparés de leurs parents à un jeune âge pour empêcher</w:t>
      </w:r>
      <w:r w:rsidR="00617204">
        <w:rPr>
          <w:sz w:val="22"/>
          <w:szCs w:val="22"/>
          <w:lang w:val="fr-FR"/>
        </w:rPr>
        <w:t>,</w:t>
      </w:r>
      <w:r w:rsidR="003B1CD9">
        <w:rPr>
          <w:sz w:val="22"/>
          <w:szCs w:val="22"/>
          <w:lang w:val="fr-FR"/>
        </w:rPr>
        <w:t xml:space="preserve"> de façon explicite</w:t>
      </w:r>
      <w:r w:rsidR="00617204">
        <w:rPr>
          <w:sz w:val="22"/>
          <w:szCs w:val="22"/>
          <w:lang w:val="fr-FR"/>
        </w:rPr>
        <w:t>,</w:t>
      </w:r>
      <w:r w:rsidR="003B1CD9">
        <w:rPr>
          <w:sz w:val="22"/>
          <w:szCs w:val="22"/>
          <w:lang w:val="fr-FR"/>
        </w:rPr>
        <w:t xml:space="preserve"> la formation de liens de parent</w:t>
      </w:r>
      <w:r w:rsidR="004A0464">
        <w:rPr>
          <w:sz w:val="22"/>
          <w:szCs w:val="22"/>
          <w:lang w:val="fr-FR"/>
        </w:rPr>
        <w:t>é</w:t>
      </w:r>
      <w:r w:rsidR="003B1CD9">
        <w:rPr>
          <w:sz w:val="22"/>
          <w:szCs w:val="22"/>
          <w:lang w:val="fr-FR"/>
        </w:rPr>
        <w:t xml:space="preserve">, </w:t>
      </w:r>
      <w:r w:rsidR="004A0464">
        <w:rPr>
          <w:sz w:val="22"/>
          <w:szCs w:val="22"/>
          <w:lang w:val="fr-FR"/>
        </w:rPr>
        <w:t>sont moins susceptibles</w:t>
      </w:r>
      <w:r w:rsidR="003B1CD9">
        <w:rPr>
          <w:sz w:val="22"/>
          <w:szCs w:val="22"/>
          <w:lang w:val="fr-FR"/>
        </w:rPr>
        <w:t xml:space="preserve"> d’avoir des relations sociales ou de connaître des organisations qui puissent les a</w:t>
      </w:r>
      <w:r w:rsidR="004A0464">
        <w:rPr>
          <w:sz w:val="22"/>
          <w:szCs w:val="22"/>
          <w:lang w:val="fr-FR"/>
        </w:rPr>
        <w:t>ider</w:t>
      </w:r>
      <w:r w:rsidR="003B1CD9">
        <w:rPr>
          <w:sz w:val="22"/>
          <w:szCs w:val="22"/>
          <w:lang w:val="fr-FR"/>
        </w:rPr>
        <w:t>.</w:t>
      </w:r>
    </w:p>
    <w:p w:rsidR="004A0464" w:rsidRDefault="004A0464" w:rsidP="00407D21">
      <w:pPr>
        <w:pStyle w:val="Default"/>
        <w:jc w:val="both"/>
        <w:rPr>
          <w:sz w:val="22"/>
          <w:szCs w:val="22"/>
          <w:lang w:val="fr-FR"/>
        </w:rPr>
      </w:pPr>
    </w:p>
    <w:p w:rsidR="00B42990" w:rsidRDefault="003B1CD9" w:rsidP="00407D21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Pour ceux qui parviennent </w:t>
      </w:r>
      <w:r w:rsidR="00501815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quitter leurs </w:t>
      </w:r>
      <w:r w:rsidR="00CD1049">
        <w:rPr>
          <w:sz w:val="22"/>
          <w:szCs w:val="22"/>
          <w:lang w:val="fr-FR"/>
        </w:rPr>
        <w:t>maître</w:t>
      </w:r>
      <w:r>
        <w:rPr>
          <w:sz w:val="22"/>
          <w:szCs w:val="22"/>
          <w:lang w:val="fr-FR"/>
        </w:rPr>
        <w:t xml:space="preserve">s, la survie est une </w:t>
      </w:r>
      <w:r w:rsidR="00501815">
        <w:rPr>
          <w:sz w:val="22"/>
          <w:szCs w:val="22"/>
          <w:lang w:val="fr-FR"/>
        </w:rPr>
        <w:t>préoccupation constante. Encore</w:t>
      </w:r>
      <w:r w:rsidR="004A0464">
        <w:rPr>
          <w:sz w:val="22"/>
          <w:szCs w:val="22"/>
          <w:lang w:val="fr-FR"/>
        </w:rPr>
        <w:t xml:space="preserve"> une fois, </w:t>
      </w:r>
      <w:r w:rsidR="00501815">
        <w:rPr>
          <w:sz w:val="22"/>
          <w:szCs w:val="22"/>
          <w:lang w:val="fr-FR"/>
        </w:rPr>
        <w:t xml:space="preserve">les enfants </w:t>
      </w:r>
      <w:r w:rsidR="004A0464">
        <w:rPr>
          <w:sz w:val="22"/>
          <w:szCs w:val="22"/>
          <w:lang w:val="fr-FR"/>
        </w:rPr>
        <w:t>sont encore moins susceptibles</w:t>
      </w:r>
      <w:r w:rsidR="00501815">
        <w:rPr>
          <w:sz w:val="22"/>
          <w:szCs w:val="22"/>
          <w:lang w:val="fr-FR"/>
        </w:rPr>
        <w:t xml:space="preserve"> que les adultes d</w:t>
      </w:r>
      <w:r w:rsidR="004A0464">
        <w:rPr>
          <w:sz w:val="22"/>
          <w:szCs w:val="22"/>
          <w:lang w:val="fr-FR"/>
        </w:rPr>
        <w:t>’avoir</w:t>
      </w:r>
      <w:r w:rsidR="00501815">
        <w:rPr>
          <w:sz w:val="22"/>
          <w:szCs w:val="22"/>
          <w:lang w:val="fr-FR"/>
        </w:rPr>
        <w:t xml:space="preserve"> les compétences et les ressources </w:t>
      </w:r>
      <w:r w:rsidR="00617204">
        <w:rPr>
          <w:sz w:val="22"/>
          <w:szCs w:val="22"/>
          <w:lang w:val="fr-FR"/>
        </w:rPr>
        <w:t xml:space="preserve">nécessaires </w:t>
      </w:r>
      <w:r w:rsidR="00501815">
        <w:rPr>
          <w:sz w:val="22"/>
          <w:szCs w:val="22"/>
          <w:lang w:val="fr-FR"/>
        </w:rPr>
        <w:t xml:space="preserve">pour leur permettre de vivre de façon autonome. Ceux qui fuient l’esclavage n’ont pas accès </w:t>
      </w:r>
      <w:r w:rsidR="004A0464">
        <w:rPr>
          <w:sz w:val="22"/>
          <w:szCs w:val="22"/>
          <w:lang w:val="fr-FR"/>
        </w:rPr>
        <w:t>à</w:t>
      </w:r>
      <w:r w:rsidR="00501815">
        <w:rPr>
          <w:sz w:val="22"/>
          <w:szCs w:val="22"/>
          <w:lang w:val="fr-FR"/>
        </w:rPr>
        <w:t xml:space="preserve"> l’eau, </w:t>
      </w:r>
      <w:r w:rsidR="004A0464">
        <w:rPr>
          <w:sz w:val="22"/>
          <w:szCs w:val="22"/>
          <w:lang w:val="fr-FR"/>
        </w:rPr>
        <w:t>à la</w:t>
      </w:r>
      <w:r w:rsidR="00501815">
        <w:rPr>
          <w:sz w:val="22"/>
          <w:szCs w:val="22"/>
          <w:lang w:val="fr-FR"/>
        </w:rPr>
        <w:t xml:space="preserve"> nourriture </w:t>
      </w:r>
      <w:r w:rsidR="00CD51E5">
        <w:rPr>
          <w:sz w:val="22"/>
          <w:szCs w:val="22"/>
          <w:lang w:val="fr-FR"/>
        </w:rPr>
        <w:t>ou</w:t>
      </w:r>
      <w:r w:rsidR="00501815">
        <w:rPr>
          <w:sz w:val="22"/>
          <w:szCs w:val="22"/>
          <w:lang w:val="fr-FR"/>
        </w:rPr>
        <w:t xml:space="preserve"> </w:t>
      </w:r>
      <w:r w:rsidR="004A0464">
        <w:rPr>
          <w:sz w:val="22"/>
          <w:szCs w:val="22"/>
          <w:lang w:val="fr-FR"/>
        </w:rPr>
        <w:t>à</w:t>
      </w:r>
      <w:r w:rsidR="00501815">
        <w:rPr>
          <w:sz w:val="22"/>
          <w:szCs w:val="22"/>
          <w:lang w:val="fr-FR"/>
        </w:rPr>
        <w:t xml:space="preserve"> un logement, donc la faim et l’itinérance sont une </w:t>
      </w:r>
      <w:r w:rsidR="004A0464">
        <w:rPr>
          <w:sz w:val="22"/>
          <w:szCs w:val="22"/>
          <w:lang w:val="fr-FR"/>
        </w:rPr>
        <w:t>réalité</w:t>
      </w:r>
      <w:r w:rsidR="00501815">
        <w:rPr>
          <w:sz w:val="22"/>
          <w:szCs w:val="22"/>
          <w:lang w:val="fr-FR"/>
        </w:rPr>
        <w:t xml:space="preserve"> pour la plupart des survivants de l’esclavage, </w:t>
      </w:r>
      <w:r w:rsidR="004A0464">
        <w:rPr>
          <w:sz w:val="22"/>
          <w:szCs w:val="22"/>
          <w:lang w:val="fr-FR"/>
        </w:rPr>
        <w:t>à</w:t>
      </w:r>
      <w:r w:rsidR="00501815">
        <w:rPr>
          <w:sz w:val="22"/>
          <w:szCs w:val="22"/>
          <w:lang w:val="fr-FR"/>
        </w:rPr>
        <w:t xml:space="preserve"> moins qu’ils </w:t>
      </w:r>
      <w:r w:rsidR="004A0464">
        <w:rPr>
          <w:sz w:val="22"/>
          <w:szCs w:val="22"/>
          <w:lang w:val="fr-FR"/>
        </w:rPr>
        <w:t xml:space="preserve">ne </w:t>
      </w:r>
      <w:r w:rsidR="00501815">
        <w:rPr>
          <w:sz w:val="22"/>
          <w:szCs w:val="22"/>
          <w:lang w:val="fr-FR"/>
        </w:rPr>
        <w:t xml:space="preserve">trouvent quelqu’un </w:t>
      </w:r>
      <w:r w:rsidR="004A0464">
        <w:rPr>
          <w:sz w:val="22"/>
          <w:szCs w:val="22"/>
          <w:lang w:val="fr-FR"/>
        </w:rPr>
        <w:t>pour les aider</w:t>
      </w:r>
      <w:r w:rsidR="00501815">
        <w:rPr>
          <w:sz w:val="22"/>
          <w:szCs w:val="22"/>
          <w:lang w:val="fr-FR"/>
        </w:rPr>
        <w:t>. Les stéréotypes négatifs attach</w:t>
      </w:r>
      <w:r w:rsidR="004A0464">
        <w:rPr>
          <w:sz w:val="22"/>
          <w:szCs w:val="22"/>
          <w:lang w:val="fr-FR"/>
        </w:rPr>
        <w:t>é</w:t>
      </w:r>
      <w:r w:rsidR="00501815">
        <w:rPr>
          <w:sz w:val="22"/>
          <w:szCs w:val="22"/>
          <w:lang w:val="fr-FR"/>
        </w:rPr>
        <w:t>s aux esclaves empêchent souvent les gens de les aide</w:t>
      </w:r>
      <w:r w:rsidR="004A0464">
        <w:rPr>
          <w:sz w:val="22"/>
          <w:szCs w:val="22"/>
          <w:lang w:val="fr-FR"/>
        </w:rPr>
        <w:t xml:space="preserve">r </w:t>
      </w:r>
      <w:r w:rsidR="00501815">
        <w:rPr>
          <w:sz w:val="22"/>
          <w:szCs w:val="22"/>
          <w:lang w:val="fr-FR"/>
        </w:rPr>
        <w:t>(</w:t>
      </w:r>
      <w:r w:rsidR="004A0464">
        <w:rPr>
          <w:sz w:val="22"/>
          <w:szCs w:val="22"/>
          <w:lang w:val="fr-FR"/>
        </w:rPr>
        <w:t xml:space="preserve">tout comme la </w:t>
      </w:r>
      <w:r w:rsidR="00501815">
        <w:rPr>
          <w:sz w:val="22"/>
          <w:szCs w:val="22"/>
          <w:lang w:val="fr-FR"/>
        </w:rPr>
        <w:t xml:space="preserve"> stigmatisation sociale </w:t>
      </w:r>
      <w:r w:rsidR="004A0464">
        <w:rPr>
          <w:sz w:val="22"/>
          <w:szCs w:val="22"/>
          <w:lang w:val="fr-FR"/>
        </w:rPr>
        <w:t>qui accompagne ceux qui aident</w:t>
      </w:r>
      <w:r w:rsidR="00501815">
        <w:rPr>
          <w:sz w:val="22"/>
          <w:szCs w:val="22"/>
          <w:lang w:val="fr-FR"/>
        </w:rPr>
        <w:t xml:space="preserve"> des esclaves à quitter des familles </w:t>
      </w:r>
      <w:r w:rsidR="004A0464">
        <w:rPr>
          <w:sz w:val="22"/>
          <w:szCs w:val="22"/>
          <w:lang w:val="fr-FR"/>
        </w:rPr>
        <w:t>influentes</w:t>
      </w:r>
      <w:r w:rsidR="00501815">
        <w:rPr>
          <w:sz w:val="22"/>
          <w:szCs w:val="22"/>
          <w:lang w:val="fr-FR"/>
        </w:rPr>
        <w:t xml:space="preserve">). La multitude de besoins auxquels ils font face peuvent aussi décourager les gens </w:t>
      </w:r>
      <w:r w:rsidR="004A0464">
        <w:rPr>
          <w:sz w:val="22"/>
          <w:szCs w:val="22"/>
          <w:lang w:val="fr-FR"/>
        </w:rPr>
        <w:t>à</w:t>
      </w:r>
      <w:r w:rsidR="00501815">
        <w:rPr>
          <w:sz w:val="22"/>
          <w:szCs w:val="22"/>
          <w:lang w:val="fr-FR"/>
        </w:rPr>
        <w:t xml:space="preserve"> s’impliquer. Les autorités locales sont généralement incapables ou pas dispos</w:t>
      </w:r>
      <w:r w:rsidR="00617204">
        <w:rPr>
          <w:sz w:val="22"/>
          <w:szCs w:val="22"/>
          <w:lang w:val="fr-FR"/>
        </w:rPr>
        <w:t>é</w:t>
      </w:r>
      <w:r w:rsidR="00501815">
        <w:rPr>
          <w:sz w:val="22"/>
          <w:szCs w:val="22"/>
          <w:lang w:val="fr-FR"/>
        </w:rPr>
        <w:t>s à leur offrir un soutien ;</w:t>
      </w:r>
      <w:r w:rsidR="00BB0B01">
        <w:rPr>
          <w:sz w:val="22"/>
          <w:szCs w:val="22"/>
          <w:lang w:val="fr-FR"/>
        </w:rPr>
        <w:t xml:space="preserve"> parfois, elles font allusion à un système de</w:t>
      </w:r>
      <w:r w:rsidR="00501815">
        <w:rPr>
          <w:sz w:val="22"/>
          <w:szCs w:val="22"/>
          <w:lang w:val="fr-FR"/>
        </w:rPr>
        <w:t xml:space="preserve"> </w:t>
      </w:r>
      <w:r w:rsidR="00BB0B01">
        <w:rPr>
          <w:sz w:val="22"/>
          <w:szCs w:val="22"/>
          <w:lang w:val="fr-FR"/>
        </w:rPr>
        <w:t>référencement</w:t>
      </w:r>
      <w:r w:rsidR="00501815">
        <w:rPr>
          <w:sz w:val="22"/>
          <w:szCs w:val="22"/>
          <w:lang w:val="fr-FR"/>
        </w:rPr>
        <w:t xml:space="preserve"> auprès de l</w:t>
      </w:r>
      <w:r w:rsidR="00BB0B01">
        <w:rPr>
          <w:sz w:val="22"/>
          <w:szCs w:val="22"/>
          <w:lang w:val="fr-FR"/>
        </w:rPr>
        <w:t xml:space="preserve">’Agence </w:t>
      </w:r>
      <w:proofErr w:type="spellStart"/>
      <w:r w:rsidR="00BB0B01">
        <w:rPr>
          <w:sz w:val="22"/>
          <w:szCs w:val="22"/>
          <w:lang w:val="fr-FR"/>
        </w:rPr>
        <w:t>Tadamoun</w:t>
      </w:r>
      <w:proofErr w:type="spellEnd"/>
      <w:r w:rsidR="00BB0B01">
        <w:rPr>
          <w:sz w:val="22"/>
          <w:szCs w:val="22"/>
          <w:lang w:val="fr-FR"/>
        </w:rPr>
        <w:t xml:space="preserve"> </w:t>
      </w:r>
      <w:r w:rsidR="00501815">
        <w:rPr>
          <w:sz w:val="22"/>
          <w:szCs w:val="22"/>
          <w:lang w:val="fr-FR"/>
        </w:rPr>
        <w:t xml:space="preserve">mais aucun soutien n’est jamais </w:t>
      </w:r>
      <w:r w:rsidR="00BB0B01">
        <w:rPr>
          <w:sz w:val="22"/>
          <w:szCs w:val="22"/>
          <w:lang w:val="fr-FR"/>
        </w:rPr>
        <w:t>arriv</w:t>
      </w:r>
      <w:r w:rsidR="00617204">
        <w:rPr>
          <w:sz w:val="22"/>
          <w:szCs w:val="22"/>
          <w:lang w:val="fr-FR"/>
        </w:rPr>
        <w:t xml:space="preserve">é </w:t>
      </w:r>
      <w:r w:rsidR="00501815">
        <w:rPr>
          <w:sz w:val="22"/>
          <w:szCs w:val="22"/>
          <w:lang w:val="fr-FR"/>
        </w:rPr>
        <w:t xml:space="preserve">de </w:t>
      </w:r>
      <w:proofErr w:type="spellStart"/>
      <w:r w:rsidR="00501815">
        <w:rPr>
          <w:sz w:val="22"/>
          <w:szCs w:val="22"/>
          <w:lang w:val="fr-FR"/>
        </w:rPr>
        <w:t>Tadamoun</w:t>
      </w:r>
      <w:proofErr w:type="spellEnd"/>
      <w:r w:rsidR="00501815">
        <w:rPr>
          <w:sz w:val="22"/>
          <w:szCs w:val="22"/>
          <w:lang w:val="fr-FR"/>
        </w:rPr>
        <w:t xml:space="preserve"> via les autorités locales. L’</w:t>
      </w:r>
      <w:r w:rsidR="00617204">
        <w:rPr>
          <w:sz w:val="22"/>
          <w:szCs w:val="22"/>
          <w:lang w:val="fr-FR"/>
        </w:rPr>
        <w:t>A</w:t>
      </w:r>
      <w:r w:rsidR="00501815">
        <w:rPr>
          <w:sz w:val="22"/>
          <w:szCs w:val="22"/>
          <w:lang w:val="fr-FR"/>
        </w:rPr>
        <w:t xml:space="preserve">gence </w:t>
      </w:r>
      <w:proofErr w:type="spellStart"/>
      <w:r w:rsidR="00BB0B01">
        <w:rPr>
          <w:sz w:val="22"/>
          <w:szCs w:val="22"/>
          <w:lang w:val="fr-FR"/>
        </w:rPr>
        <w:t>T</w:t>
      </w:r>
      <w:r w:rsidR="00501815">
        <w:rPr>
          <w:sz w:val="22"/>
          <w:szCs w:val="22"/>
          <w:lang w:val="fr-FR"/>
        </w:rPr>
        <w:t>ad</w:t>
      </w:r>
      <w:r w:rsidR="00617204">
        <w:rPr>
          <w:sz w:val="22"/>
          <w:szCs w:val="22"/>
          <w:lang w:val="fr-FR"/>
        </w:rPr>
        <w:t>amoun</w:t>
      </w:r>
      <w:proofErr w:type="spellEnd"/>
      <w:r w:rsidR="00617204">
        <w:rPr>
          <w:sz w:val="22"/>
          <w:szCs w:val="22"/>
          <w:lang w:val="fr-FR"/>
        </w:rPr>
        <w:t xml:space="preserve"> a</w:t>
      </w:r>
      <w:r w:rsidR="00501815">
        <w:rPr>
          <w:sz w:val="22"/>
          <w:szCs w:val="22"/>
          <w:lang w:val="fr-FR"/>
        </w:rPr>
        <w:t xml:space="preserve"> attribu</w:t>
      </w:r>
      <w:r w:rsidR="00617204">
        <w:rPr>
          <w:sz w:val="22"/>
          <w:szCs w:val="22"/>
          <w:lang w:val="fr-FR"/>
        </w:rPr>
        <w:t>é</w:t>
      </w:r>
      <w:r w:rsidR="00501815">
        <w:rPr>
          <w:sz w:val="22"/>
          <w:szCs w:val="22"/>
          <w:lang w:val="fr-FR"/>
        </w:rPr>
        <w:t xml:space="preserve"> des allocations</w:t>
      </w:r>
      <w:r w:rsidR="00EC0B73">
        <w:rPr>
          <w:sz w:val="22"/>
          <w:szCs w:val="22"/>
          <w:lang w:val="fr-FR"/>
        </w:rPr>
        <w:t xml:space="preserve"> </w:t>
      </w:r>
      <w:r w:rsidR="00BB0B01">
        <w:rPr>
          <w:sz w:val="22"/>
          <w:szCs w:val="22"/>
          <w:lang w:val="fr-FR"/>
        </w:rPr>
        <w:t xml:space="preserve">et </w:t>
      </w:r>
      <w:r w:rsidR="00501815">
        <w:rPr>
          <w:sz w:val="22"/>
          <w:szCs w:val="22"/>
          <w:lang w:val="fr-FR"/>
        </w:rPr>
        <w:t xml:space="preserve">aides financières </w:t>
      </w:r>
      <w:r w:rsidR="00617204">
        <w:rPr>
          <w:sz w:val="22"/>
          <w:szCs w:val="22"/>
          <w:lang w:val="fr-FR"/>
        </w:rPr>
        <w:t>à</w:t>
      </w:r>
      <w:r w:rsidR="00501815">
        <w:rPr>
          <w:sz w:val="22"/>
          <w:szCs w:val="22"/>
          <w:lang w:val="fr-FR"/>
        </w:rPr>
        <w:t xml:space="preserve"> moins de 10 victimes de l’esclavage,</w:t>
      </w:r>
      <w:r w:rsidR="00617204">
        <w:rPr>
          <w:sz w:val="22"/>
          <w:szCs w:val="22"/>
          <w:lang w:val="fr-FR"/>
        </w:rPr>
        <w:t xml:space="preserve"> et</w:t>
      </w:r>
      <w:r w:rsidR="00501815">
        <w:rPr>
          <w:sz w:val="22"/>
          <w:szCs w:val="22"/>
          <w:lang w:val="fr-FR"/>
        </w:rPr>
        <w:t xml:space="preserve"> seulement sur une base ad-hoc, </w:t>
      </w:r>
      <w:r w:rsidR="00617204">
        <w:rPr>
          <w:sz w:val="22"/>
          <w:szCs w:val="22"/>
          <w:lang w:val="fr-FR"/>
        </w:rPr>
        <w:t>après</w:t>
      </w:r>
      <w:r w:rsidR="00501815">
        <w:rPr>
          <w:sz w:val="22"/>
          <w:szCs w:val="22"/>
          <w:lang w:val="fr-FR"/>
        </w:rPr>
        <w:t xml:space="preserve"> un </w:t>
      </w:r>
      <w:r w:rsidR="00617204">
        <w:rPr>
          <w:sz w:val="22"/>
          <w:szCs w:val="22"/>
          <w:lang w:val="fr-FR"/>
        </w:rPr>
        <w:t>plaidoyer</w:t>
      </w:r>
      <w:r w:rsidR="00501815">
        <w:rPr>
          <w:sz w:val="22"/>
          <w:szCs w:val="22"/>
          <w:lang w:val="fr-FR"/>
        </w:rPr>
        <w:t xml:space="preserve"> intensif de la part de l’organisation SOS-Esclaves au niveau national.</w:t>
      </w:r>
    </w:p>
    <w:p w:rsidR="00501815" w:rsidRDefault="00501815" w:rsidP="00407D21">
      <w:pPr>
        <w:pStyle w:val="Default"/>
        <w:jc w:val="both"/>
        <w:rPr>
          <w:sz w:val="22"/>
          <w:szCs w:val="22"/>
          <w:lang w:val="fr-FR"/>
        </w:rPr>
      </w:pPr>
    </w:p>
    <w:p w:rsidR="00501815" w:rsidRDefault="00501815" w:rsidP="00407D21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</w:t>
      </w:r>
      <w:r w:rsidR="00407D21">
        <w:rPr>
          <w:sz w:val="22"/>
          <w:szCs w:val="22"/>
          <w:lang w:val="fr-FR"/>
        </w:rPr>
        <w:t>dénuement</w:t>
      </w:r>
      <w:r>
        <w:rPr>
          <w:sz w:val="22"/>
          <w:szCs w:val="22"/>
          <w:lang w:val="fr-FR"/>
        </w:rPr>
        <w:t xml:space="preserve"> total dans lequel </w:t>
      </w:r>
      <w:r w:rsidR="00CD51E5">
        <w:rPr>
          <w:sz w:val="22"/>
          <w:szCs w:val="22"/>
          <w:lang w:val="fr-FR"/>
        </w:rPr>
        <w:t xml:space="preserve">se trouvent </w:t>
      </w:r>
      <w:r>
        <w:rPr>
          <w:sz w:val="22"/>
          <w:szCs w:val="22"/>
          <w:lang w:val="fr-FR"/>
        </w:rPr>
        <w:t xml:space="preserve">les </w:t>
      </w:r>
      <w:r w:rsidR="00617204">
        <w:rPr>
          <w:sz w:val="22"/>
          <w:szCs w:val="22"/>
          <w:lang w:val="fr-FR"/>
        </w:rPr>
        <w:t>survivants de l’esclavage</w:t>
      </w:r>
      <w:r>
        <w:rPr>
          <w:sz w:val="22"/>
          <w:szCs w:val="22"/>
          <w:lang w:val="fr-FR"/>
        </w:rPr>
        <w:t xml:space="preserve"> les rend (surtout les </w:t>
      </w:r>
      <w:r w:rsidR="00407D21">
        <w:rPr>
          <w:sz w:val="22"/>
          <w:szCs w:val="22"/>
          <w:lang w:val="fr-FR"/>
        </w:rPr>
        <w:t>enfants</w:t>
      </w:r>
      <w:r>
        <w:rPr>
          <w:sz w:val="22"/>
          <w:szCs w:val="22"/>
          <w:lang w:val="fr-FR"/>
        </w:rPr>
        <w:t xml:space="preserve">) </w:t>
      </w:r>
      <w:r w:rsidR="00407D21">
        <w:rPr>
          <w:sz w:val="22"/>
          <w:szCs w:val="22"/>
          <w:lang w:val="fr-FR"/>
        </w:rPr>
        <w:t>très</w:t>
      </w:r>
      <w:r>
        <w:rPr>
          <w:sz w:val="22"/>
          <w:szCs w:val="22"/>
          <w:lang w:val="fr-FR"/>
        </w:rPr>
        <w:t xml:space="preserve"> vulnerables </w:t>
      </w:r>
      <w:r w:rsidR="00617204"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 xml:space="preserve">d’autres pratiques d’exploitation (y compris l’exploitation sexuelle). Les filles en esclavage sont souvent victimes de viol et </w:t>
      </w:r>
      <w:r w:rsidR="00617204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violence </w:t>
      </w:r>
      <w:r w:rsidR="00617204">
        <w:rPr>
          <w:sz w:val="22"/>
          <w:szCs w:val="22"/>
          <w:lang w:val="fr-FR"/>
        </w:rPr>
        <w:t>sexuelle</w:t>
      </w:r>
      <w:r>
        <w:rPr>
          <w:sz w:val="22"/>
          <w:szCs w:val="22"/>
          <w:lang w:val="fr-FR"/>
        </w:rPr>
        <w:t xml:space="preserve">, et d’autres hommes qu’elles rencontrent </w:t>
      </w:r>
      <w:r w:rsidR="00407D21">
        <w:rPr>
          <w:sz w:val="22"/>
          <w:szCs w:val="22"/>
          <w:lang w:val="fr-FR"/>
        </w:rPr>
        <w:t>après</w:t>
      </w:r>
      <w:r>
        <w:rPr>
          <w:sz w:val="22"/>
          <w:szCs w:val="22"/>
          <w:lang w:val="fr-FR"/>
        </w:rPr>
        <w:t xml:space="preserve"> avoir quitt</w:t>
      </w:r>
      <w:r w:rsidR="00617204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 l’esclavage peuvent aussi les </w:t>
      </w:r>
      <w:r w:rsidR="00407D21">
        <w:rPr>
          <w:sz w:val="22"/>
          <w:szCs w:val="22"/>
          <w:lang w:val="fr-FR"/>
        </w:rPr>
        <w:t>considérer</w:t>
      </w:r>
      <w:r>
        <w:rPr>
          <w:sz w:val="22"/>
          <w:szCs w:val="22"/>
          <w:lang w:val="fr-FR"/>
        </w:rPr>
        <w:t xml:space="preserve"> et les traiter comme des esclaves sexuels. </w:t>
      </w:r>
      <w:r w:rsidR="00AB03F7">
        <w:rPr>
          <w:sz w:val="22"/>
          <w:szCs w:val="22"/>
          <w:lang w:val="fr-FR"/>
        </w:rPr>
        <w:t xml:space="preserve">De plus, les filles peuvent avoir des enfants </w:t>
      </w:r>
      <w:r w:rsidR="00407D21">
        <w:rPr>
          <w:sz w:val="22"/>
          <w:szCs w:val="22"/>
          <w:lang w:val="fr-FR"/>
        </w:rPr>
        <w:t>eux-mêmes</w:t>
      </w:r>
      <w:r w:rsidR="00617204">
        <w:rPr>
          <w:sz w:val="22"/>
          <w:szCs w:val="22"/>
          <w:lang w:val="fr-FR"/>
        </w:rPr>
        <w:t xml:space="preserve">, ce qui implique des </w:t>
      </w:r>
      <w:r w:rsidR="00407D21">
        <w:rPr>
          <w:sz w:val="22"/>
          <w:szCs w:val="22"/>
          <w:lang w:val="fr-FR"/>
        </w:rPr>
        <w:t>responsabilités</w:t>
      </w:r>
      <w:r w:rsidR="00AB03F7">
        <w:rPr>
          <w:sz w:val="22"/>
          <w:szCs w:val="22"/>
          <w:lang w:val="fr-FR"/>
        </w:rPr>
        <w:t xml:space="preserve"> </w:t>
      </w:r>
      <w:r w:rsidR="00407D21">
        <w:rPr>
          <w:sz w:val="22"/>
          <w:szCs w:val="22"/>
          <w:lang w:val="fr-FR"/>
        </w:rPr>
        <w:t>économiques</w:t>
      </w:r>
      <w:r w:rsidR="00AB03F7">
        <w:rPr>
          <w:sz w:val="22"/>
          <w:szCs w:val="22"/>
          <w:lang w:val="fr-FR"/>
        </w:rPr>
        <w:t xml:space="preserve"> et parentales</w:t>
      </w:r>
      <w:r w:rsidR="00617204">
        <w:rPr>
          <w:sz w:val="22"/>
          <w:szCs w:val="22"/>
          <w:lang w:val="fr-FR"/>
        </w:rPr>
        <w:t xml:space="preserve"> additionnelles</w:t>
      </w:r>
      <w:r w:rsidR="00AB03F7">
        <w:rPr>
          <w:sz w:val="22"/>
          <w:szCs w:val="22"/>
          <w:lang w:val="fr-FR"/>
        </w:rPr>
        <w:t xml:space="preserve"> et est </w:t>
      </w:r>
      <w:r w:rsidR="00617204">
        <w:rPr>
          <w:sz w:val="22"/>
          <w:szCs w:val="22"/>
          <w:lang w:val="fr-FR"/>
        </w:rPr>
        <w:t xml:space="preserve">un </w:t>
      </w:r>
      <w:r w:rsidR="00AB03F7">
        <w:rPr>
          <w:sz w:val="22"/>
          <w:szCs w:val="22"/>
          <w:lang w:val="fr-FR"/>
        </w:rPr>
        <w:t xml:space="preserve">facteur de </w:t>
      </w:r>
      <w:r w:rsidR="00407D21">
        <w:rPr>
          <w:sz w:val="22"/>
          <w:szCs w:val="22"/>
          <w:lang w:val="fr-FR"/>
        </w:rPr>
        <w:t>stigmatisation</w:t>
      </w:r>
      <w:r w:rsidR="00AB03F7">
        <w:rPr>
          <w:sz w:val="22"/>
          <w:szCs w:val="22"/>
          <w:lang w:val="fr-FR"/>
        </w:rPr>
        <w:t xml:space="preserve"> (</w:t>
      </w:r>
      <w:r w:rsidR="00407D21">
        <w:rPr>
          <w:sz w:val="22"/>
          <w:szCs w:val="22"/>
          <w:lang w:val="fr-FR"/>
        </w:rPr>
        <w:t>étant</w:t>
      </w:r>
      <w:r w:rsidR="00AB03F7">
        <w:rPr>
          <w:sz w:val="22"/>
          <w:szCs w:val="22"/>
          <w:lang w:val="fr-FR"/>
        </w:rPr>
        <w:t xml:space="preserve"> donn</w:t>
      </w:r>
      <w:r w:rsidR="00617204">
        <w:rPr>
          <w:sz w:val="22"/>
          <w:szCs w:val="22"/>
          <w:lang w:val="fr-FR"/>
        </w:rPr>
        <w:t>é</w:t>
      </w:r>
      <w:r w:rsidR="00AB03F7">
        <w:rPr>
          <w:sz w:val="22"/>
          <w:szCs w:val="22"/>
          <w:lang w:val="fr-FR"/>
        </w:rPr>
        <w:t xml:space="preserve"> les sanctions </w:t>
      </w:r>
      <w:r w:rsidR="00407D21">
        <w:rPr>
          <w:sz w:val="22"/>
          <w:szCs w:val="22"/>
          <w:lang w:val="fr-FR"/>
        </w:rPr>
        <w:t>socio-économiques</w:t>
      </w:r>
      <w:r w:rsidR="00AB03F7">
        <w:rPr>
          <w:sz w:val="22"/>
          <w:szCs w:val="22"/>
          <w:lang w:val="fr-FR"/>
        </w:rPr>
        <w:t xml:space="preserve"> et parfois </w:t>
      </w:r>
      <w:r w:rsidR="00407D21">
        <w:rPr>
          <w:sz w:val="22"/>
          <w:szCs w:val="22"/>
          <w:lang w:val="fr-FR"/>
        </w:rPr>
        <w:t>légales</w:t>
      </w:r>
      <w:r w:rsidR="00AB03F7">
        <w:rPr>
          <w:sz w:val="22"/>
          <w:szCs w:val="22"/>
          <w:lang w:val="fr-FR"/>
        </w:rPr>
        <w:t xml:space="preserve"> </w:t>
      </w:r>
      <w:r w:rsidR="00617204">
        <w:rPr>
          <w:sz w:val="22"/>
          <w:szCs w:val="22"/>
          <w:lang w:val="fr-FR"/>
        </w:rPr>
        <w:t>qui accompagnent</w:t>
      </w:r>
      <w:r w:rsidR="00AB03F7">
        <w:rPr>
          <w:sz w:val="22"/>
          <w:szCs w:val="22"/>
          <w:lang w:val="fr-FR"/>
        </w:rPr>
        <w:t xml:space="preserve"> le sexe hors mariage). </w:t>
      </w:r>
    </w:p>
    <w:p w:rsidR="00335831" w:rsidRPr="00407D21" w:rsidRDefault="00335831" w:rsidP="00407D21">
      <w:pPr>
        <w:pStyle w:val="Default"/>
        <w:jc w:val="both"/>
        <w:rPr>
          <w:sz w:val="22"/>
          <w:szCs w:val="22"/>
          <w:lang w:val="fr-FR"/>
        </w:rPr>
      </w:pPr>
    </w:p>
    <w:p w:rsidR="00617204" w:rsidRDefault="00617204" w:rsidP="00407D21">
      <w:pPr>
        <w:pStyle w:val="Default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c</w:t>
      </w:r>
      <w:r w:rsidR="00AB03F7" w:rsidRPr="00AB03F7">
        <w:rPr>
          <w:sz w:val="22"/>
          <w:szCs w:val="22"/>
          <w:lang w:val="fr-FR"/>
        </w:rPr>
        <w:t xml:space="preserve">eux qui ne trouvent pas </w:t>
      </w:r>
      <w:r>
        <w:rPr>
          <w:sz w:val="22"/>
          <w:szCs w:val="22"/>
          <w:lang w:val="fr-FR"/>
        </w:rPr>
        <w:t>de</w:t>
      </w:r>
      <w:r w:rsidR="00AB03F7">
        <w:rPr>
          <w:sz w:val="22"/>
          <w:szCs w:val="22"/>
          <w:lang w:val="fr-FR"/>
        </w:rPr>
        <w:t xml:space="preserve"> formes d’</w:t>
      </w:r>
      <w:r>
        <w:rPr>
          <w:sz w:val="22"/>
          <w:szCs w:val="22"/>
          <w:lang w:val="fr-FR"/>
        </w:rPr>
        <w:t xml:space="preserve">appui sur le court </w:t>
      </w:r>
      <w:r w:rsidR="00AB03F7">
        <w:rPr>
          <w:sz w:val="22"/>
          <w:szCs w:val="22"/>
          <w:lang w:val="fr-FR"/>
        </w:rPr>
        <w:t>terme (</w:t>
      </w:r>
      <w:r w:rsidR="00407D21">
        <w:rPr>
          <w:sz w:val="22"/>
          <w:szCs w:val="22"/>
          <w:lang w:val="fr-FR"/>
        </w:rPr>
        <w:t>généralement</w:t>
      </w:r>
      <w:r w:rsidR="00AB03F7">
        <w:rPr>
          <w:sz w:val="22"/>
          <w:szCs w:val="22"/>
          <w:lang w:val="fr-FR"/>
        </w:rPr>
        <w:t xml:space="preserve"> des membres de la famille qui ne sont plus en </w:t>
      </w:r>
      <w:r w:rsidR="00407D21">
        <w:rPr>
          <w:sz w:val="22"/>
          <w:szCs w:val="22"/>
          <w:lang w:val="fr-FR"/>
        </w:rPr>
        <w:t>esclavage</w:t>
      </w:r>
      <w:r w:rsidR="00AB03F7">
        <w:rPr>
          <w:sz w:val="22"/>
          <w:szCs w:val="22"/>
          <w:lang w:val="fr-FR"/>
        </w:rPr>
        <w:t xml:space="preserve"> ou des organisations de lutte contre l’esclavage), l’absence de documents d’</w:t>
      </w:r>
      <w:r w:rsidR="00407D21">
        <w:rPr>
          <w:sz w:val="22"/>
          <w:szCs w:val="22"/>
          <w:lang w:val="fr-FR"/>
        </w:rPr>
        <w:t>identité</w:t>
      </w:r>
      <w:r w:rsidR="00AB03F7">
        <w:rPr>
          <w:sz w:val="22"/>
          <w:szCs w:val="22"/>
          <w:lang w:val="fr-FR"/>
        </w:rPr>
        <w:t xml:space="preserve"> </w:t>
      </w:r>
      <w:r w:rsidR="00407D21">
        <w:rPr>
          <w:sz w:val="22"/>
          <w:szCs w:val="22"/>
          <w:lang w:val="fr-FR"/>
        </w:rPr>
        <w:t>crée</w:t>
      </w:r>
      <w:r w:rsidR="00AB03F7">
        <w:rPr>
          <w:sz w:val="22"/>
          <w:szCs w:val="22"/>
          <w:lang w:val="fr-FR"/>
        </w:rPr>
        <w:t xml:space="preserve"> des </w:t>
      </w:r>
      <w:r w:rsidR="00407D21">
        <w:rPr>
          <w:sz w:val="22"/>
          <w:szCs w:val="22"/>
          <w:lang w:val="fr-FR"/>
        </w:rPr>
        <w:t>barrières</w:t>
      </w:r>
      <w:r w:rsidR="00AB03F7">
        <w:rPr>
          <w:sz w:val="22"/>
          <w:szCs w:val="22"/>
          <w:lang w:val="fr-FR"/>
        </w:rPr>
        <w:t xml:space="preserve"> immenses pour </w:t>
      </w:r>
      <w:r w:rsidR="00407D21">
        <w:rPr>
          <w:sz w:val="22"/>
          <w:szCs w:val="22"/>
          <w:lang w:val="fr-FR"/>
        </w:rPr>
        <w:t>accéder</w:t>
      </w:r>
      <w:r w:rsidR="00AB03F7">
        <w:rPr>
          <w:sz w:val="22"/>
          <w:szCs w:val="22"/>
          <w:lang w:val="fr-FR"/>
        </w:rPr>
        <w:t xml:space="preserve"> aux services de l’Etat. En effet, pour </w:t>
      </w:r>
      <w:r>
        <w:rPr>
          <w:sz w:val="22"/>
          <w:szCs w:val="22"/>
          <w:lang w:val="fr-FR"/>
        </w:rPr>
        <w:t>obtenir l’état</w:t>
      </w:r>
      <w:r w:rsidR="00AB03F7">
        <w:rPr>
          <w:sz w:val="22"/>
          <w:szCs w:val="22"/>
          <w:lang w:val="fr-FR"/>
        </w:rPr>
        <w:t xml:space="preserve"> civil</w:t>
      </w:r>
      <w:r>
        <w:rPr>
          <w:sz w:val="22"/>
          <w:szCs w:val="22"/>
          <w:lang w:val="fr-FR"/>
        </w:rPr>
        <w:t>, les candidat</w:t>
      </w:r>
      <w:r w:rsidR="00AB03F7">
        <w:rPr>
          <w:sz w:val="22"/>
          <w:szCs w:val="22"/>
          <w:lang w:val="fr-FR"/>
        </w:rPr>
        <w:t xml:space="preserve">s doivent fournir </w:t>
      </w:r>
      <w:r>
        <w:rPr>
          <w:sz w:val="22"/>
          <w:szCs w:val="22"/>
          <w:lang w:val="fr-FR"/>
        </w:rPr>
        <w:t>d</w:t>
      </w:r>
      <w:r w:rsidR="00AB03F7">
        <w:rPr>
          <w:sz w:val="22"/>
          <w:szCs w:val="22"/>
          <w:lang w:val="fr-FR"/>
        </w:rPr>
        <w:t xml:space="preserve">es renseignements sur les parents que les jeunes </w:t>
      </w:r>
      <w:r w:rsidR="00407D21">
        <w:rPr>
          <w:sz w:val="22"/>
          <w:szCs w:val="22"/>
          <w:lang w:val="fr-FR"/>
        </w:rPr>
        <w:t>victimes</w:t>
      </w:r>
      <w:r w:rsidR="00CD51E5">
        <w:rPr>
          <w:sz w:val="22"/>
          <w:szCs w:val="22"/>
          <w:lang w:val="fr-FR"/>
        </w:rPr>
        <w:t xml:space="preserve"> de l’esclavage connaissent rarement</w:t>
      </w:r>
      <w:r w:rsidR="00AB03F7">
        <w:rPr>
          <w:sz w:val="22"/>
          <w:szCs w:val="22"/>
          <w:lang w:val="fr-FR"/>
        </w:rPr>
        <w:t xml:space="preserve">. Les enfants ont donc des </w:t>
      </w:r>
      <w:r w:rsidR="00407D21">
        <w:rPr>
          <w:sz w:val="22"/>
          <w:szCs w:val="22"/>
          <w:lang w:val="fr-FR"/>
        </w:rPr>
        <w:t>difficultés</w:t>
      </w:r>
      <w:r w:rsidR="00AB03F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</w:t>
      </w:r>
      <w:r w:rsidR="00AB03F7">
        <w:rPr>
          <w:sz w:val="22"/>
          <w:szCs w:val="22"/>
          <w:lang w:val="fr-FR"/>
        </w:rPr>
        <w:t xml:space="preserve"> </w:t>
      </w:r>
      <w:r w:rsidR="00407D21">
        <w:rPr>
          <w:sz w:val="22"/>
          <w:szCs w:val="22"/>
          <w:lang w:val="fr-FR"/>
        </w:rPr>
        <w:t>accéder</w:t>
      </w:r>
      <w:r w:rsidR="00AB03F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</w:t>
      </w:r>
      <w:r w:rsidR="00AB03F7">
        <w:rPr>
          <w:sz w:val="22"/>
          <w:szCs w:val="22"/>
          <w:lang w:val="fr-FR"/>
        </w:rPr>
        <w:t xml:space="preserve"> l’</w:t>
      </w:r>
      <w:r w:rsidR="00407D21">
        <w:rPr>
          <w:sz w:val="22"/>
          <w:szCs w:val="22"/>
          <w:lang w:val="fr-FR"/>
        </w:rPr>
        <w:t>éducation</w:t>
      </w:r>
      <w:r w:rsidR="00AB03F7">
        <w:rPr>
          <w:sz w:val="22"/>
          <w:szCs w:val="22"/>
          <w:lang w:val="fr-FR"/>
        </w:rPr>
        <w:t xml:space="preserve"> ; ils ont souvent des </w:t>
      </w:r>
      <w:r w:rsidR="00407D21">
        <w:rPr>
          <w:sz w:val="22"/>
          <w:szCs w:val="22"/>
          <w:lang w:val="fr-FR"/>
        </w:rPr>
        <w:t>années</w:t>
      </w:r>
      <w:r w:rsidR="00AB03F7">
        <w:rPr>
          <w:sz w:val="22"/>
          <w:szCs w:val="22"/>
          <w:lang w:val="fr-FR"/>
        </w:rPr>
        <w:t xml:space="preserve"> de retard par rapport aux autres enfants et ont donc besoin de </w:t>
      </w:r>
      <w:r w:rsidR="00AB03F7">
        <w:rPr>
          <w:sz w:val="22"/>
          <w:szCs w:val="22"/>
          <w:lang w:val="fr-FR"/>
        </w:rPr>
        <w:lastRenderedPageBreak/>
        <w:t xml:space="preserve">temps pour rattraper leur retard avant qu’ils puissent </w:t>
      </w:r>
      <w:r w:rsidR="00407D21">
        <w:rPr>
          <w:sz w:val="22"/>
          <w:szCs w:val="22"/>
          <w:lang w:val="fr-FR"/>
        </w:rPr>
        <w:t>intégrer</w:t>
      </w:r>
      <w:r w:rsidR="00AB03F7">
        <w:rPr>
          <w:sz w:val="22"/>
          <w:szCs w:val="22"/>
          <w:lang w:val="fr-FR"/>
        </w:rPr>
        <w:t xml:space="preserve"> les </w:t>
      </w:r>
      <w:r w:rsidR="00407D21">
        <w:rPr>
          <w:sz w:val="22"/>
          <w:szCs w:val="22"/>
          <w:lang w:val="fr-FR"/>
        </w:rPr>
        <w:t>écoles</w:t>
      </w:r>
      <w:r>
        <w:rPr>
          <w:sz w:val="22"/>
          <w:szCs w:val="22"/>
          <w:lang w:val="fr-FR"/>
        </w:rPr>
        <w:t xml:space="preserve"> formelles ; or,</w:t>
      </w:r>
      <w:r w:rsidR="00AB03F7">
        <w:rPr>
          <w:sz w:val="22"/>
          <w:szCs w:val="22"/>
          <w:lang w:val="fr-FR"/>
        </w:rPr>
        <w:t xml:space="preserve"> l’</w:t>
      </w:r>
      <w:r w:rsidR="00407D21">
        <w:rPr>
          <w:sz w:val="22"/>
          <w:szCs w:val="22"/>
          <w:lang w:val="fr-FR"/>
        </w:rPr>
        <w:t>éducation</w:t>
      </w:r>
      <w:r>
        <w:rPr>
          <w:sz w:val="22"/>
          <w:szCs w:val="22"/>
          <w:lang w:val="fr-FR"/>
        </w:rPr>
        <w:t xml:space="preserve"> publique après</w:t>
      </w:r>
      <w:r w:rsidR="00AB03F7">
        <w:rPr>
          <w:sz w:val="22"/>
          <w:szCs w:val="22"/>
          <w:lang w:val="fr-FR"/>
        </w:rPr>
        <w:t xml:space="preserve"> l’</w:t>
      </w:r>
      <w:r w:rsidR="00407D21">
        <w:rPr>
          <w:sz w:val="22"/>
          <w:szCs w:val="22"/>
          <w:lang w:val="fr-FR"/>
        </w:rPr>
        <w:t>âge</w:t>
      </w:r>
      <w:r w:rsidR="00AB03F7">
        <w:rPr>
          <w:sz w:val="22"/>
          <w:szCs w:val="22"/>
          <w:lang w:val="fr-FR"/>
        </w:rPr>
        <w:t xml:space="preserve"> de 10 ans est seulement accessible </w:t>
      </w:r>
      <w:r w:rsidR="00CD51E5">
        <w:rPr>
          <w:sz w:val="22"/>
          <w:szCs w:val="22"/>
          <w:lang w:val="fr-FR"/>
        </w:rPr>
        <w:t>à</w:t>
      </w:r>
      <w:r w:rsidR="00AB03F7">
        <w:rPr>
          <w:sz w:val="22"/>
          <w:szCs w:val="22"/>
          <w:lang w:val="fr-FR"/>
        </w:rPr>
        <w:t xml:space="preserve"> ceux qui ont des </w:t>
      </w:r>
      <w:r w:rsidR="00407D21">
        <w:rPr>
          <w:sz w:val="22"/>
          <w:szCs w:val="22"/>
          <w:lang w:val="fr-FR"/>
        </w:rPr>
        <w:t>pièces</w:t>
      </w:r>
      <w:r w:rsidR="00AB03F7">
        <w:rPr>
          <w:sz w:val="22"/>
          <w:szCs w:val="22"/>
          <w:lang w:val="fr-FR"/>
        </w:rPr>
        <w:t xml:space="preserve"> d’</w:t>
      </w:r>
      <w:r w:rsidR="00407D21">
        <w:rPr>
          <w:sz w:val="22"/>
          <w:szCs w:val="22"/>
          <w:lang w:val="fr-FR"/>
        </w:rPr>
        <w:t>identité</w:t>
      </w:r>
      <w:r w:rsidR="00AB03F7">
        <w:rPr>
          <w:sz w:val="22"/>
          <w:szCs w:val="22"/>
          <w:lang w:val="fr-FR"/>
        </w:rPr>
        <w:t xml:space="preserve">. Cela </w:t>
      </w:r>
      <w:r w:rsidR="00407D21">
        <w:rPr>
          <w:sz w:val="22"/>
          <w:szCs w:val="22"/>
          <w:lang w:val="fr-FR"/>
        </w:rPr>
        <w:t>perpétue</w:t>
      </w:r>
      <w:r w:rsidR="00AB03F7">
        <w:rPr>
          <w:sz w:val="22"/>
          <w:szCs w:val="22"/>
          <w:lang w:val="fr-FR"/>
        </w:rPr>
        <w:t xml:space="preserve"> l’isolement social et l’absence d’autonomie de</w:t>
      </w:r>
      <w:r>
        <w:rPr>
          <w:sz w:val="22"/>
          <w:szCs w:val="22"/>
          <w:lang w:val="fr-FR"/>
        </w:rPr>
        <w:t xml:space="preserve"> ces </w:t>
      </w:r>
      <w:r w:rsidR="00AB03F7">
        <w:rPr>
          <w:sz w:val="22"/>
          <w:szCs w:val="22"/>
          <w:lang w:val="fr-FR"/>
        </w:rPr>
        <w:t xml:space="preserve">enfants ; cela les </w:t>
      </w:r>
      <w:r w:rsidR="00407D21">
        <w:rPr>
          <w:sz w:val="22"/>
          <w:szCs w:val="22"/>
          <w:lang w:val="fr-FR"/>
        </w:rPr>
        <w:t>empêche</w:t>
      </w:r>
      <w:r w:rsidR="00AB03F7">
        <w:rPr>
          <w:sz w:val="22"/>
          <w:szCs w:val="22"/>
          <w:lang w:val="fr-FR"/>
        </w:rPr>
        <w:t xml:space="preserve"> d’avoir l’</w:t>
      </w:r>
      <w:r w:rsidR="00407D21">
        <w:rPr>
          <w:sz w:val="22"/>
          <w:szCs w:val="22"/>
          <w:lang w:val="fr-FR"/>
        </w:rPr>
        <w:t>opportunité</w:t>
      </w:r>
      <w:r w:rsidR="00AB03F7">
        <w:rPr>
          <w:sz w:val="22"/>
          <w:szCs w:val="22"/>
          <w:lang w:val="fr-FR"/>
        </w:rPr>
        <w:t xml:space="preserve"> de mettre un terme au cycle </w:t>
      </w:r>
      <w:r w:rsidR="00407D21">
        <w:rPr>
          <w:sz w:val="22"/>
          <w:szCs w:val="22"/>
          <w:lang w:val="fr-FR"/>
        </w:rPr>
        <w:t>générationnel</w:t>
      </w:r>
      <w:r w:rsidR="00AB03F7">
        <w:rPr>
          <w:sz w:val="22"/>
          <w:szCs w:val="22"/>
          <w:lang w:val="fr-FR"/>
        </w:rPr>
        <w:t xml:space="preserve"> de la </w:t>
      </w:r>
      <w:r w:rsidR="00407D21">
        <w:rPr>
          <w:sz w:val="22"/>
          <w:szCs w:val="22"/>
          <w:lang w:val="fr-FR"/>
        </w:rPr>
        <w:t>pauvreté</w:t>
      </w:r>
      <w:r w:rsidR="00AB03F7">
        <w:rPr>
          <w:sz w:val="22"/>
          <w:szCs w:val="22"/>
          <w:lang w:val="fr-FR"/>
        </w:rPr>
        <w:t xml:space="preserve"> et de l’exploitation. Sans </w:t>
      </w:r>
      <w:r w:rsidR="00407D21">
        <w:rPr>
          <w:sz w:val="22"/>
          <w:szCs w:val="22"/>
          <w:lang w:val="fr-FR"/>
        </w:rPr>
        <w:t>éducation</w:t>
      </w:r>
      <w:r w:rsidR="00AB03F7">
        <w:rPr>
          <w:sz w:val="22"/>
          <w:szCs w:val="22"/>
          <w:lang w:val="fr-FR"/>
        </w:rPr>
        <w:t xml:space="preserve">, les perspectives d’avenir des enfants qui fuient l’esclavage restent </w:t>
      </w:r>
      <w:r w:rsidR="00407D21">
        <w:rPr>
          <w:sz w:val="22"/>
          <w:szCs w:val="22"/>
          <w:lang w:val="fr-FR"/>
        </w:rPr>
        <w:t>limitées</w:t>
      </w:r>
      <w:r w:rsidR="00AB03F7">
        <w:rPr>
          <w:sz w:val="22"/>
          <w:szCs w:val="22"/>
          <w:lang w:val="fr-FR"/>
        </w:rPr>
        <w:t xml:space="preserve">. </w:t>
      </w:r>
    </w:p>
    <w:p w:rsidR="00617204" w:rsidRDefault="00617204" w:rsidP="00407D21">
      <w:pPr>
        <w:pStyle w:val="Default"/>
        <w:jc w:val="both"/>
        <w:rPr>
          <w:sz w:val="22"/>
          <w:szCs w:val="22"/>
          <w:lang w:val="fr-FR"/>
        </w:rPr>
      </w:pPr>
    </w:p>
    <w:p w:rsidR="00A91AE2" w:rsidRPr="00617204" w:rsidRDefault="00AB03F7" w:rsidP="00407D21">
      <w:pPr>
        <w:pStyle w:val="Default"/>
        <w:jc w:val="both"/>
        <w:rPr>
          <w:sz w:val="22"/>
          <w:szCs w:val="22"/>
          <w:lang w:val="fr-FR"/>
        </w:rPr>
      </w:pPr>
      <w:r w:rsidRPr="00617204">
        <w:rPr>
          <w:sz w:val="22"/>
          <w:szCs w:val="22"/>
          <w:lang w:val="fr-FR"/>
        </w:rPr>
        <w:t xml:space="preserve">Les options au niveau des </w:t>
      </w:r>
      <w:r w:rsidR="002258A6" w:rsidRPr="00617204">
        <w:rPr>
          <w:sz w:val="22"/>
          <w:szCs w:val="22"/>
          <w:lang w:val="fr-FR"/>
        </w:rPr>
        <w:t>activités</w:t>
      </w:r>
      <w:r w:rsidRPr="00617204">
        <w:rPr>
          <w:sz w:val="22"/>
          <w:szCs w:val="22"/>
          <w:lang w:val="fr-FR"/>
        </w:rPr>
        <w:t xml:space="preserve"> </w:t>
      </w:r>
      <w:r w:rsidR="002258A6" w:rsidRPr="00617204">
        <w:rPr>
          <w:sz w:val="22"/>
          <w:szCs w:val="22"/>
          <w:lang w:val="fr-FR"/>
        </w:rPr>
        <w:t>économiques</w:t>
      </w:r>
      <w:r w:rsidRPr="00617204">
        <w:rPr>
          <w:sz w:val="22"/>
          <w:szCs w:val="22"/>
          <w:lang w:val="fr-FR"/>
        </w:rPr>
        <w:t xml:space="preserve"> pour permettre l’</w:t>
      </w:r>
      <w:r w:rsidR="00407D21" w:rsidRPr="00617204">
        <w:rPr>
          <w:sz w:val="22"/>
          <w:szCs w:val="22"/>
          <w:lang w:val="fr-FR"/>
        </w:rPr>
        <w:t>autosuffisance</w:t>
      </w:r>
      <w:r w:rsidRPr="00617204">
        <w:rPr>
          <w:sz w:val="22"/>
          <w:szCs w:val="22"/>
          <w:lang w:val="fr-FR"/>
        </w:rPr>
        <w:t xml:space="preserve"> sont </w:t>
      </w:r>
      <w:r w:rsidR="00407D21" w:rsidRPr="00617204">
        <w:rPr>
          <w:sz w:val="22"/>
          <w:szCs w:val="22"/>
          <w:lang w:val="fr-FR"/>
        </w:rPr>
        <w:t>également</w:t>
      </w:r>
      <w:r w:rsidRPr="00617204">
        <w:rPr>
          <w:sz w:val="22"/>
          <w:szCs w:val="22"/>
          <w:lang w:val="fr-FR"/>
        </w:rPr>
        <w:t xml:space="preserve"> minces. Les </w:t>
      </w:r>
      <w:r w:rsidR="002258A6" w:rsidRPr="00617204">
        <w:rPr>
          <w:sz w:val="22"/>
          <w:szCs w:val="22"/>
          <w:lang w:val="fr-FR"/>
        </w:rPr>
        <w:t>compétences</w:t>
      </w:r>
      <w:r w:rsidRPr="00617204">
        <w:rPr>
          <w:sz w:val="22"/>
          <w:szCs w:val="22"/>
          <w:lang w:val="fr-FR"/>
        </w:rPr>
        <w:t xml:space="preserve"> des gens en esclavage sont </w:t>
      </w:r>
      <w:r w:rsidR="002258A6" w:rsidRPr="00617204">
        <w:rPr>
          <w:sz w:val="22"/>
          <w:szCs w:val="22"/>
          <w:lang w:val="fr-FR"/>
        </w:rPr>
        <w:t>généralement</w:t>
      </w:r>
      <w:r w:rsidRPr="00617204">
        <w:rPr>
          <w:sz w:val="22"/>
          <w:szCs w:val="22"/>
          <w:lang w:val="fr-FR"/>
        </w:rPr>
        <w:t xml:space="preserve"> </w:t>
      </w:r>
      <w:r w:rsidR="002258A6" w:rsidRPr="00617204">
        <w:rPr>
          <w:sz w:val="22"/>
          <w:szCs w:val="22"/>
          <w:lang w:val="fr-FR"/>
        </w:rPr>
        <w:t>limitées</w:t>
      </w:r>
      <w:r w:rsidRPr="00617204">
        <w:rPr>
          <w:sz w:val="22"/>
          <w:szCs w:val="22"/>
          <w:lang w:val="fr-FR"/>
        </w:rPr>
        <w:t xml:space="preserve"> au travail domestique et </w:t>
      </w:r>
      <w:r w:rsidR="00617204" w:rsidRPr="00617204">
        <w:rPr>
          <w:sz w:val="22"/>
          <w:szCs w:val="22"/>
          <w:lang w:val="fr-FR"/>
        </w:rPr>
        <w:t>au pâturage</w:t>
      </w:r>
      <w:r w:rsidR="00CD51E5">
        <w:rPr>
          <w:sz w:val="22"/>
          <w:szCs w:val="22"/>
          <w:lang w:val="fr-FR"/>
        </w:rPr>
        <w:t>. Les enfants qui ont grandi</w:t>
      </w:r>
      <w:r w:rsidRPr="00617204">
        <w:rPr>
          <w:sz w:val="22"/>
          <w:szCs w:val="22"/>
          <w:lang w:val="fr-FR"/>
        </w:rPr>
        <w:t xml:space="preserve"> dans les zones rurales ne sont pas habitu</w:t>
      </w:r>
      <w:r w:rsidR="00617204" w:rsidRPr="00617204">
        <w:rPr>
          <w:sz w:val="22"/>
          <w:szCs w:val="22"/>
          <w:lang w:val="fr-FR"/>
        </w:rPr>
        <w:t>é</w:t>
      </w:r>
      <w:r w:rsidRPr="00617204">
        <w:rPr>
          <w:sz w:val="22"/>
          <w:szCs w:val="22"/>
          <w:lang w:val="fr-FR"/>
        </w:rPr>
        <w:t xml:space="preserve">s </w:t>
      </w:r>
      <w:r w:rsidR="00CD51E5" w:rsidRPr="00617204">
        <w:rPr>
          <w:sz w:val="22"/>
          <w:szCs w:val="22"/>
          <w:lang w:val="fr-FR"/>
        </w:rPr>
        <w:t>à</w:t>
      </w:r>
      <w:r w:rsidRPr="00617204">
        <w:rPr>
          <w:sz w:val="22"/>
          <w:szCs w:val="22"/>
          <w:lang w:val="fr-FR"/>
        </w:rPr>
        <w:t xml:space="preserve"> l’environnement urbain et </w:t>
      </w:r>
      <w:r w:rsidR="002258A6" w:rsidRPr="00617204">
        <w:rPr>
          <w:sz w:val="22"/>
          <w:szCs w:val="22"/>
          <w:lang w:val="fr-FR"/>
        </w:rPr>
        <w:t xml:space="preserve">n’ont pas les connaissances pratiques élémentaires </w:t>
      </w:r>
      <w:r w:rsidR="00CD51E5" w:rsidRPr="00617204">
        <w:rPr>
          <w:sz w:val="22"/>
          <w:szCs w:val="22"/>
          <w:lang w:val="fr-FR"/>
        </w:rPr>
        <w:t>telles</w:t>
      </w:r>
      <w:r w:rsidR="002258A6" w:rsidRPr="00617204">
        <w:rPr>
          <w:sz w:val="22"/>
          <w:szCs w:val="22"/>
          <w:lang w:val="fr-FR"/>
        </w:rPr>
        <w:t xml:space="preserve"> que la gestion de l’argent. Ils ont donc </w:t>
      </w:r>
      <w:r w:rsidR="00407D21" w:rsidRPr="00617204">
        <w:rPr>
          <w:sz w:val="22"/>
          <w:szCs w:val="22"/>
          <w:lang w:val="fr-FR"/>
        </w:rPr>
        <w:t>généralement</w:t>
      </w:r>
      <w:r w:rsidR="002258A6" w:rsidRPr="00617204">
        <w:rPr>
          <w:sz w:val="22"/>
          <w:szCs w:val="22"/>
          <w:lang w:val="fr-FR"/>
        </w:rPr>
        <w:t xml:space="preserve"> besoin de soutien </w:t>
      </w:r>
      <w:r w:rsidR="00A91AE2" w:rsidRPr="00617204">
        <w:rPr>
          <w:sz w:val="22"/>
          <w:szCs w:val="22"/>
          <w:lang w:val="fr-FR"/>
        </w:rPr>
        <w:t xml:space="preserve">avant de pouvoir vivre de </w:t>
      </w:r>
      <w:r w:rsidR="00407D21" w:rsidRPr="00617204">
        <w:rPr>
          <w:sz w:val="22"/>
          <w:szCs w:val="22"/>
          <w:lang w:val="fr-FR"/>
        </w:rPr>
        <w:t>façon</w:t>
      </w:r>
      <w:r w:rsidR="00A91AE2" w:rsidRPr="00617204">
        <w:rPr>
          <w:sz w:val="22"/>
          <w:szCs w:val="22"/>
          <w:lang w:val="fr-FR"/>
        </w:rPr>
        <w:t xml:space="preserve"> autonome. </w:t>
      </w:r>
    </w:p>
    <w:p w:rsidR="00A91AE2" w:rsidRDefault="00A91AE2" w:rsidP="00AB3B72">
      <w:pPr>
        <w:pStyle w:val="Default"/>
        <w:jc w:val="both"/>
        <w:rPr>
          <w:rFonts w:ascii="Arial" w:hAnsi="Arial" w:cs="Arial"/>
          <w:color w:val="242424"/>
          <w:sz w:val="18"/>
          <w:szCs w:val="18"/>
          <w:shd w:val="clear" w:color="auto" w:fill="FFFEEF"/>
          <w:lang w:val="fr-FR"/>
        </w:rPr>
      </w:pPr>
    </w:p>
    <w:p w:rsidR="00A91AE2" w:rsidRPr="00407D21" w:rsidRDefault="00A91AE2" w:rsidP="00AB3B72">
      <w:pPr>
        <w:pStyle w:val="Default"/>
        <w:jc w:val="both"/>
        <w:rPr>
          <w:sz w:val="22"/>
          <w:szCs w:val="22"/>
          <w:lang w:val="fr-FR"/>
        </w:rPr>
      </w:pPr>
      <w:r w:rsidRPr="00407D21">
        <w:rPr>
          <w:sz w:val="22"/>
          <w:szCs w:val="22"/>
          <w:lang w:val="fr-FR"/>
        </w:rPr>
        <w:t xml:space="preserve">L’esclavage est </w:t>
      </w:r>
      <w:r w:rsidR="00407D21" w:rsidRPr="00407D21">
        <w:rPr>
          <w:sz w:val="22"/>
          <w:szCs w:val="22"/>
          <w:lang w:val="fr-FR"/>
        </w:rPr>
        <w:t>intrinsèquement</w:t>
      </w:r>
      <w:r w:rsidRPr="00407D21">
        <w:rPr>
          <w:sz w:val="22"/>
          <w:szCs w:val="22"/>
          <w:lang w:val="fr-FR"/>
        </w:rPr>
        <w:t xml:space="preserve"> d</w:t>
      </w:r>
      <w:r w:rsidR="00AB3B72" w:rsidRPr="00407D21">
        <w:rPr>
          <w:sz w:val="22"/>
          <w:szCs w:val="22"/>
          <w:lang w:val="fr-FR"/>
        </w:rPr>
        <w:t>é</w:t>
      </w:r>
      <w:r w:rsidRPr="00407D21">
        <w:rPr>
          <w:sz w:val="22"/>
          <w:szCs w:val="22"/>
          <w:lang w:val="fr-FR"/>
        </w:rPr>
        <w:t>shumanisant et traumatisant. Les victimes sont priv</w:t>
      </w:r>
      <w:r w:rsidR="00AB3B72" w:rsidRPr="00407D21">
        <w:rPr>
          <w:sz w:val="22"/>
          <w:szCs w:val="22"/>
          <w:lang w:val="fr-FR"/>
        </w:rPr>
        <w:t>é</w:t>
      </w:r>
      <w:r w:rsidR="00AB3B72">
        <w:rPr>
          <w:sz w:val="22"/>
          <w:szCs w:val="22"/>
          <w:lang w:val="fr-FR"/>
        </w:rPr>
        <w:t>e</w:t>
      </w:r>
      <w:r w:rsidRPr="00407D21">
        <w:rPr>
          <w:sz w:val="22"/>
          <w:szCs w:val="22"/>
          <w:lang w:val="fr-FR"/>
        </w:rPr>
        <w:t>s de tous leurs droits en tant qu’</w:t>
      </w:r>
      <w:r w:rsidR="00407D21" w:rsidRPr="00407D21">
        <w:rPr>
          <w:sz w:val="22"/>
          <w:szCs w:val="22"/>
          <w:lang w:val="fr-FR"/>
        </w:rPr>
        <w:t>êtres</w:t>
      </w:r>
      <w:r w:rsidRPr="00407D21">
        <w:rPr>
          <w:sz w:val="22"/>
          <w:szCs w:val="22"/>
          <w:lang w:val="fr-FR"/>
        </w:rPr>
        <w:t xml:space="preserve"> humains et sont trai</w:t>
      </w:r>
      <w:r w:rsidR="00AB3B72">
        <w:rPr>
          <w:sz w:val="22"/>
          <w:szCs w:val="22"/>
          <w:lang w:val="fr-FR"/>
        </w:rPr>
        <w:t>t</w:t>
      </w:r>
      <w:r w:rsidR="00AB3B72" w:rsidRPr="00407D21">
        <w:rPr>
          <w:sz w:val="22"/>
          <w:szCs w:val="22"/>
          <w:lang w:val="fr-FR"/>
        </w:rPr>
        <w:t>é</w:t>
      </w:r>
      <w:r w:rsidR="00AB3B72">
        <w:rPr>
          <w:sz w:val="22"/>
          <w:szCs w:val="22"/>
          <w:lang w:val="fr-FR"/>
        </w:rPr>
        <w:t>e</w:t>
      </w:r>
      <w:r w:rsidRPr="00407D21">
        <w:rPr>
          <w:sz w:val="22"/>
          <w:szCs w:val="22"/>
          <w:lang w:val="fr-FR"/>
        </w:rPr>
        <w:t xml:space="preserve">s comme des </w:t>
      </w:r>
      <w:r w:rsidR="00AB3B72">
        <w:rPr>
          <w:sz w:val="22"/>
          <w:szCs w:val="22"/>
          <w:lang w:val="fr-FR"/>
        </w:rPr>
        <w:t>objets</w:t>
      </w:r>
      <w:r w:rsidRPr="00407D21">
        <w:rPr>
          <w:sz w:val="22"/>
          <w:szCs w:val="22"/>
          <w:lang w:val="fr-FR"/>
        </w:rPr>
        <w:t xml:space="preserve"> de </w:t>
      </w:r>
      <w:r w:rsidR="00407D21" w:rsidRPr="00407D21">
        <w:rPr>
          <w:sz w:val="22"/>
          <w:szCs w:val="22"/>
          <w:lang w:val="fr-FR"/>
        </w:rPr>
        <w:t>propriété</w:t>
      </w:r>
      <w:r w:rsidRPr="00407D21">
        <w:rPr>
          <w:sz w:val="22"/>
          <w:szCs w:val="22"/>
          <w:lang w:val="fr-FR"/>
        </w:rPr>
        <w:t>, don</w:t>
      </w:r>
      <w:r w:rsidR="00AB3B72">
        <w:rPr>
          <w:sz w:val="22"/>
          <w:szCs w:val="22"/>
          <w:lang w:val="fr-FR"/>
        </w:rPr>
        <w:t>t</w:t>
      </w:r>
      <w:r w:rsidRPr="00407D21">
        <w:rPr>
          <w:sz w:val="22"/>
          <w:szCs w:val="22"/>
          <w:lang w:val="fr-FR"/>
        </w:rPr>
        <w:t xml:space="preserve"> le seul objectif est de servir leurs </w:t>
      </w:r>
      <w:r w:rsidR="00CD1049">
        <w:rPr>
          <w:sz w:val="22"/>
          <w:szCs w:val="22"/>
          <w:lang w:val="fr-FR"/>
        </w:rPr>
        <w:t>maître</w:t>
      </w:r>
      <w:r w:rsidRPr="00407D21">
        <w:rPr>
          <w:sz w:val="22"/>
          <w:szCs w:val="22"/>
          <w:lang w:val="fr-FR"/>
        </w:rPr>
        <w:t xml:space="preserve">s. </w:t>
      </w:r>
      <w:r w:rsidR="00407D21" w:rsidRPr="00407D21">
        <w:rPr>
          <w:sz w:val="22"/>
          <w:szCs w:val="22"/>
          <w:lang w:val="fr-FR"/>
        </w:rPr>
        <w:t>Ils sont</w:t>
      </w:r>
      <w:r w:rsidRPr="00407D21">
        <w:rPr>
          <w:sz w:val="22"/>
          <w:szCs w:val="22"/>
          <w:lang w:val="fr-FR"/>
        </w:rPr>
        <w:t xml:space="preserve"> priv</w:t>
      </w:r>
      <w:r w:rsidR="00AB3B72" w:rsidRPr="00407D21">
        <w:rPr>
          <w:sz w:val="22"/>
          <w:szCs w:val="22"/>
          <w:lang w:val="fr-FR"/>
        </w:rPr>
        <w:t>é</w:t>
      </w:r>
      <w:r w:rsidRPr="00407D21">
        <w:rPr>
          <w:sz w:val="22"/>
          <w:szCs w:val="22"/>
          <w:lang w:val="fr-FR"/>
        </w:rPr>
        <w:t xml:space="preserve">s de tout choix, autonomie et estime de soi. Les gens en esclavage </w:t>
      </w:r>
      <w:r w:rsidR="00407D21" w:rsidRPr="00407D21">
        <w:rPr>
          <w:sz w:val="22"/>
          <w:szCs w:val="22"/>
          <w:lang w:val="fr-FR"/>
        </w:rPr>
        <w:t>héritent</w:t>
      </w:r>
      <w:r w:rsidRPr="00407D21">
        <w:rPr>
          <w:sz w:val="22"/>
          <w:szCs w:val="22"/>
          <w:lang w:val="fr-FR"/>
        </w:rPr>
        <w:t xml:space="preserve"> </w:t>
      </w:r>
      <w:r w:rsidR="00407D21" w:rsidRPr="00407D21">
        <w:rPr>
          <w:sz w:val="22"/>
          <w:szCs w:val="22"/>
          <w:lang w:val="fr-FR"/>
        </w:rPr>
        <w:t>également</w:t>
      </w:r>
      <w:r w:rsidRPr="00407D21">
        <w:rPr>
          <w:sz w:val="22"/>
          <w:szCs w:val="22"/>
          <w:lang w:val="fr-FR"/>
        </w:rPr>
        <w:t xml:space="preserve"> d’un legs </w:t>
      </w:r>
      <w:r w:rsidR="00407D21" w:rsidRPr="00407D21">
        <w:rPr>
          <w:sz w:val="22"/>
          <w:szCs w:val="22"/>
          <w:lang w:val="fr-FR"/>
        </w:rPr>
        <w:t>générationnel</w:t>
      </w:r>
      <w:r w:rsidRPr="00407D21">
        <w:rPr>
          <w:sz w:val="22"/>
          <w:szCs w:val="22"/>
          <w:lang w:val="fr-FR"/>
        </w:rPr>
        <w:t xml:space="preserve"> d’abus et de traumatisme. Les notions de sa propre </w:t>
      </w:r>
      <w:r w:rsidR="00407D21" w:rsidRPr="00407D21">
        <w:rPr>
          <w:sz w:val="22"/>
          <w:szCs w:val="22"/>
          <w:lang w:val="fr-FR"/>
        </w:rPr>
        <w:t>infériorité</w:t>
      </w:r>
      <w:r w:rsidRPr="00407D21">
        <w:rPr>
          <w:sz w:val="22"/>
          <w:szCs w:val="22"/>
          <w:lang w:val="fr-FR"/>
        </w:rPr>
        <w:t xml:space="preserve"> (et </w:t>
      </w:r>
      <w:r w:rsidR="00407D21" w:rsidRPr="00407D21">
        <w:rPr>
          <w:sz w:val="22"/>
          <w:szCs w:val="22"/>
          <w:lang w:val="fr-FR"/>
        </w:rPr>
        <w:t>de</w:t>
      </w:r>
      <w:r w:rsidRPr="00407D21">
        <w:rPr>
          <w:sz w:val="22"/>
          <w:szCs w:val="22"/>
          <w:lang w:val="fr-FR"/>
        </w:rPr>
        <w:t xml:space="preserve"> la </w:t>
      </w:r>
      <w:r w:rsidR="00407D21" w:rsidRPr="00407D21">
        <w:rPr>
          <w:sz w:val="22"/>
          <w:szCs w:val="22"/>
          <w:lang w:val="fr-FR"/>
        </w:rPr>
        <w:t>supériorité</w:t>
      </w:r>
      <w:r w:rsidRPr="00407D21">
        <w:rPr>
          <w:sz w:val="22"/>
          <w:szCs w:val="22"/>
          <w:lang w:val="fr-FR"/>
        </w:rPr>
        <w:t xml:space="preserve"> des autres) sont </w:t>
      </w:r>
      <w:r w:rsidR="00407D21" w:rsidRPr="00407D21">
        <w:rPr>
          <w:sz w:val="22"/>
          <w:szCs w:val="22"/>
          <w:lang w:val="fr-FR"/>
        </w:rPr>
        <w:t>profondément</w:t>
      </w:r>
      <w:r w:rsidRPr="00407D21">
        <w:rPr>
          <w:sz w:val="22"/>
          <w:szCs w:val="22"/>
          <w:lang w:val="fr-FR"/>
        </w:rPr>
        <w:t xml:space="preserve"> ancr</w:t>
      </w:r>
      <w:r w:rsidR="00AB3B72" w:rsidRPr="00407D21">
        <w:rPr>
          <w:sz w:val="22"/>
          <w:szCs w:val="22"/>
          <w:lang w:val="fr-FR"/>
        </w:rPr>
        <w:t>é</w:t>
      </w:r>
      <w:r w:rsidR="00CD51E5">
        <w:rPr>
          <w:sz w:val="22"/>
          <w:szCs w:val="22"/>
          <w:lang w:val="fr-FR"/>
        </w:rPr>
        <w:t>e</w:t>
      </w:r>
      <w:r w:rsidRPr="00407D21">
        <w:rPr>
          <w:sz w:val="22"/>
          <w:szCs w:val="22"/>
          <w:lang w:val="fr-FR"/>
        </w:rPr>
        <w:t xml:space="preserve">s. </w:t>
      </w:r>
    </w:p>
    <w:p w:rsidR="00A91AE2" w:rsidRPr="00407D21" w:rsidRDefault="00A91AE2" w:rsidP="00A91AE2">
      <w:pPr>
        <w:pStyle w:val="Default"/>
        <w:jc w:val="both"/>
        <w:rPr>
          <w:sz w:val="22"/>
          <w:szCs w:val="22"/>
          <w:lang w:val="fr-FR"/>
        </w:rPr>
      </w:pPr>
    </w:p>
    <w:p w:rsidR="00A91AE2" w:rsidRPr="00407D21" w:rsidRDefault="00407D21" w:rsidP="00A91AE2">
      <w:pPr>
        <w:pStyle w:val="Default"/>
        <w:jc w:val="both"/>
        <w:rPr>
          <w:sz w:val="22"/>
          <w:szCs w:val="22"/>
          <w:lang w:val="fr-FR"/>
        </w:rPr>
      </w:pPr>
      <w:r w:rsidRPr="00407D21">
        <w:rPr>
          <w:sz w:val="22"/>
          <w:szCs w:val="22"/>
          <w:lang w:val="fr-FR"/>
        </w:rPr>
        <w:t>Même</w:t>
      </w:r>
      <w:r w:rsidR="00A91AE2" w:rsidRPr="00407D21">
        <w:rPr>
          <w:sz w:val="22"/>
          <w:szCs w:val="22"/>
          <w:lang w:val="fr-FR"/>
        </w:rPr>
        <w:t xml:space="preserve"> quand ils ont fait le choix courageux de fuir l’esclavage, les gens qui survivent l’esclavage n’ont </w:t>
      </w:r>
      <w:r w:rsidR="00AB3B72">
        <w:rPr>
          <w:sz w:val="22"/>
          <w:szCs w:val="22"/>
          <w:lang w:val="fr-FR"/>
        </w:rPr>
        <w:t xml:space="preserve">généralement </w:t>
      </w:r>
      <w:r w:rsidR="00A91AE2" w:rsidRPr="00407D21">
        <w:rPr>
          <w:sz w:val="22"/>
          <w:szCs w:val="22"/>
          <w:lang w:val="fr-FR"/>
        </w:rPr>
        <w:t xml:space="preserve">pas </w:t>
      </w:r>
      <w:r w:rsidR="00AB3B72">
        <w:rPr>
          <w:sz w:val="22"/>
          <w:szCs w:val="22"/>
          <w:lang w:val="fr-FR"/>
        </w:rPr>
        <w:t xml:space="preserve">la capacité </w:t>
      </w:r>
      <w:r w:rsidR="00A91AE2" w:rsidRPr="00407D21">
        <w:rPr>
          <w:sz w:val="22"/>
          <w:szCs w:val="22"/>
          <w:lang w:val="fr-FR"/>
        </w:rPr>
        <w:t>et</w:t>
      </w:r>
      <w:r w:rsidR="00AB3B72">
        <w:rPr>
          <w:sz w:val="22"/>
          <w:szCs w:val="22"/>
          <w:lang w:val="fr-FR"/>
        </w:rPr>
        <w:t xml:space="preserve"> la</w:t>
      </w:r>
      <w:r w:rsidR="00A91AE2" w:rsidRPr="00407D21">
        <w:rPr>
          <w:sz w:val="22"/>
          <w:szCs w:val="22"/>
          <w:lang w:val="fr-FR"/>
        </w:rPr>
        <w:t xml:space="preserve"> confiance </w:t>
      </w:r>
      <w:r w:rsidR="00AB3B72">
        <w:rPr>
          <w:sz w:val="22"/>
          <w:szCs w:val="22"/>
          <w:lang w:val="fr-FR"/>
        </w:rPr>
        <w:t>nécessaires</w:t>
      </w:r>
      <w:r w:rsidR="00A91AE2" w:rsidRPr="00407D21">
        <w:rPr>
          <w:sz w:val="22"/>
          <w:szCs w:val="22"/>
          <w:lang w:val="fr-FR"/>
        </w:rPr>
        <w:t xml:space="preserve"> pour faire des choix et vivre de </w:t>
      </w:r>
      <w:r w:rsidRPr="00407D21">
        <w:rPr>
          <w:sz w:val="22"/>
          <w:szCs w:val="22"/>
          <w:lang w:val="fr-FR"/>
        </w:rPr>
        <w:t>façon</w:t>
      </w:r>
      <w:r w:rsidR="00A91AE2" w:rsidRPr="00407D21">
        <w:rPr>
          <w:sz w:val="22"/>
          <w:szCs w:val="22"/>
          <w:lang w:val="fr-FR"/>
        </w:rPr>
        <w:t xml:space="preserve"> autonome ; ils deviennent souvent </w:t>
      </w:r>
      <w:r w:rsidRPr="00407D21">
        <w:rPr>
          <w:sz w:val="22"/>
          <w:szCs w:val="22"/>
          <w:lang w:val="fr-FR"/>
        </w:rPr>
        <w:t>très</w:t>
      </w:r>
      <w:r w:rsidR="00A91AE2" w:rsidRPr="00407D21">
        <w:rPr>
          <w:sz w:val="22"/>
          <w:szCs w:val="22"/>
          <w:lang w:val="fr-FR"/>
        </w:rPr>
        <w:t xml:space="preserve"> </w:t>
      </w:r>
      <w:r w:rsidRPr="00407D21">
        <w:rPr>
          <w:sz w:val="22"/>
          <w:szCs w:val="22"/>
          <w:lang w:val="fr-FR"/>
        </w:rPr>
        <w:t>dépendants</w:t>
      </w:r>
      <w:r w:rsidR="00A91AE2" w:rsidRPr="00407D21">
        <w:rPr>
          <w:sz w:val="22"/>
          <w:szCs w:val="22"/>
          <w:lang w:val="fr-FR"/>
        </w:rPr>
        <w:t xml:space="preserve"> d’une </w:t>
      </w:r>
      <w:r w:rsidRPr="00407D21">
        <w:rPr>
          <w:sz w:val="22"/>
          <w:szCs w:val="22"/>
          <w:lang w:val="fr-FR"/>
        </w:rPr>
        <w:t>organisation</w:t>
      </w:r>
      <w:r w:rsidR="00AB3B72">
        <w:rPr>
          <w:sz w:val="22"/>
          <w:szCs w:val="22"/>
          <w:lang w:val="fr-FR"/>
        </w:rPr>
        <w:t xml:space="preserve"> ou individu qui leur apportent assistance</w:t>
      </w:r>
      <w:r w:rsidR="00A91AE2" w:rsidRPr="00407D21">
        <w:rPr>
          <w:sz w:val="22"/>
          <w:szCs w:val="22"/>
          <w:lang w:val="fr-FR"/>
        </w:rPr>
        <w:t xml:space="preserve">. Les efforts pour </w:t>
      </w:r>
      <w:r w:rsidR="00AB3B72">
        <w:rPr>
          <w:sz w:val="22"/>
          <w:szCs w:val="22"/>
          <w:lang w:val="fr-FR"/>
        </w:rPr>
        <w:t>parvenir à l’autonomie</w:t>
      </w:r>
      <w:r w:rsidR="00A91AE2" w:rsidRPr="00407D21">
        <w:rPr>
          <w:sz w:val="22"/>
          <w:szCs w:val="22"/>
          <w:lang w:val="fr-FR"/>
        </w:rPr>
        <w:t xml:space="preserve"> sont continuellement min</w:t>
      </w:r>
      <w:r w:rsidR="00AB3B72" w:rsidRPr="00407D21">
        <w:rPr>
          <w:sz w:val="22"/>
          <w:szCs w:val="22"/>
          <w:lang w:val="fr-FR"/>
        </w:rPr>
        <w:t>é</w:t>
      </w:r>
      <w:r w:rsidR="00A91AE2" w:rsidRPr="00407D21">
        <w:rPr>
          <w:sz w:val="22"/>
          <w:szCs w:val="22"/>
          <w:lang w:val="fr-FR"/>
        </w:rPr>
        <w:t xml:space="preserve">s par </w:t>
      </w:r>
      <w:r>
        <w:rPr>
          <w:sz w:val="22"/>
          <w:szCs w:val="22"/>
          <w:lang w:val="fr-FR"/>
        </w:rPr>
        <w:t>la discrimination qui prédomin</w:t>
      </w:r>
      <w:r w:rsidRPr="00407D21">
        <w:rPr>
          <w:sz w:val="22"/>
          <w:szCs w:val="22"/>
          <w:lang w:val="fr-FR"/>
        </w:rPr>
        <w:t>e</w:t>
      </w:r>
      <w:r w:rsidR="00AB3B72">
        <w:rPr>
          <w:sz w:val="22"/>
          <w:szCs w:val="22"/>
          <w:lang w:val="fr-FR"/>
        </w:rPr>
        <w:t xml:space="preserve"> au sein de</w:t>
      </w:r>
      <w:r w:rsidR="00A91AE2" w:rsidRPr="00407D21">
        <w:rPr>
          <w:sz w:val="22"/>
          <w:szCs w:val="22"/>
          <w:lang w:val="fr-FR"/>
        </w:rPr>
        <w:t xml:space="preserve"> la </w:t>
      </w:r>
      <w:r w:rsidRPr="00407D21">
        <w:rPr>
          <w:sz w:val="22"/>
          <w:szCs w:val="22"/>
          <w:lang w:val="fr-FR"/>
        </w:rPr>
        <w:t>société</w:t>
      </w:r>
      <w:r w:rsidR="00A91AE2" w:rsidRPr="00407D21">
        <w:rPr>
          <w:sz w:val="22"/>
          <w:szCs w:val="22"/>
          <w:lang w:val="fr-FR"/>
        </w:rPr>
        <w:t xml:space="preserve"> </w:t>
      </w:r>
      <w:r w:rsidRPr="00407D21">
        <w:rPr>
          <w:sz w:val="22"/>
          <w:szCs w:val="22"/>
          <w:lang w:val="fr-FR"/>
        </w:rPr>
        <w:t>hiérarchique</w:t>
      </w:r>
      <w:r w:rsidR="00A91AE2" w:rsidRPr="00407D21">
        <w:rPr>
          <w:sz w:val="22"/>
          <w:szCs w:val="22"/>
          <w:lang w:val="fr-FR"/>
        </w:rPr>
        <w:t xml:space="preserve"> de la Mauritanie ; les « esclaves » sont largement </w:t>
      </w:r>
      <w:r w:rsidRPr="00407D21">
        <w:rPr>
          <w:sz w:val="22"/>
          <w:szCs w:val="22"/>
          <w:lang w:val="fr-FR"/>
        </w:rPr>
        <w:t>rejetés</w:t>
      </w:r>
      <w:r w:rsidR="00A91AE2" w:rsidRPr="00407D21">
        <w:rPr>
          <w:sz w:val="22"/>
          <w:szCs w:val="22"/>
          <w:lang w:val="fr-FR"/>
        </w:rPr>
        <w:t xml:space="preserve"> et </w:t>
      </w:r>
      <w:r w:rsidRPr="00407D21">
        <w:rPr>
          <w:sz w:val="22"/>
          <w:szCs w:val="22"/>
          <w:lang w:val="fr-FR"/>
        </w:rPr>
        <w:t>méprisés</w:t>
      </w:r>
      <w:r w:rsidR="00AB3B72">
        <w:rPr>
          <w:sz w:val="22"/>
          <w:szCs w:val="22"/>
          <w:lang w:val="fr-FR"/>
        </w:rPr>
        <w:t xml:space="preserve"> </w:t>
      </w:r>
      <w:r w:rsidR="001C0F73" w:rsidRPr="00407D21">
        <w:rPr>
          <w:sz w:val="22"/>
          <w:szCs w:val="22"/>
          <w:lang w:val="fr-FR"/>
        </w:rPr>
        <w:t xml:space="preserve">et les </w:t>
      </w:r>
      <w:r w:rsidRPr="00407D21">
        <w:rPr>
          <w:sz w:val="22"/>
          <w:szCs w:val="22"/>
          <w:lang w:val="fr-FR"/>
        </w:rPr>
        <w:t>mécanismes</w:t>
      </w:r>
      <w:r w:rsidR="001C0F73" w:rsidRPr="00407D21">
        <w:rPr>
          <w:sz w:val="22"/>
          <w:szCs w:val="22"/>
          <w:lang w:val="fr-FR"/>
        </w:rPr>
        <w:t xml:space="preserve"> de soutien ou </w:t>
      </w:r>
      <w:r w:rsidR="00AB3B72">
        <w:rPr>
          <w:sz w:val="22"/>
          <w:szCs w:val="22"/>
          <w:lang w:val="fr-FR"/>
        </w:rPr>
        <w:t>d</w:t>
      </w:r>
      <w:r w:rsidR="001C0F73" w:rsidRPr="00407D21">
        <w:rPr>
          <w:sz w:val="22"/>
          <w:szCs w:val="22"/>
          <w:lang w:val="fr-FR"/>
        </w:rPr>
        <w:t xml:space="preserve">e </w:t>
      </w:r>
      <w:r w:rsidRPr="00407D21">
        <w:rPr>
          <w:sz w:val="22"/>
          <w:szCs w:val="22"/>
          <w:lang w:val="fr-FR"/>
        </w:rPr>
        <w:t>réparation</w:t>
      </w:r>
      <w:r w:rsidR="001C0F73" w:rsidRPr="00407D21">
        <w:rPr>
          <w:sz w:val="22"/>
          <w:szCs w:val="22"/>
          <w:lang w:val="fr-FR"/>
        </w:rPr>
        <w:t xml:space="preserve"> son</w:t>
      </w:r>
      <w:r w:rsidR="00CD51E5">
        <w:rPr>
          <w:sz w:val="22"/>
          <w:szCs w:val="22"/>
          <w:lang w:val="fr-FR"/>
        </w:rPr>
        <w:t>t</w:t>
      </w:r>
      <w:r w:rsidR="001C0F73" w:rsidRPr="00407D21">
        <w:rPr>
          <w:sz w:val="22"/>
          <w:szCs w:val="22"/>
          <w:lang w:val="fr-FR"/>
        </w:rPr>
        <w:t xml:space="preserve"> rares. </w:t>
      </w:r>
    </w:p>
    <w:p w:rsidR="003E770A" w:rsidRPr="00407D21" w:rsidRDefault="003E770A" w:rsidP="00A91AE2">
      <w:pPr>
        <w:pStyle w:val="Default"/>
        <w:jc w:val="both"/>
        <w:rPr>
          <w:sz w:val="22"/>
          <w:szCs w:val="22"/>
          <w:lang w:val="fr-FR"/>
        </w:rPr>
      </w:pPr>
    </w:p>
    <w:p w:rsidR="003E770A" w:rsidRPr="00407D21" w:rsidRDefault="003E770A" w:rsidP="00A91AE2">
      <w:pPr>
        <w:pStyle w:val="Default"/>
        <w:jc w:val="both"/>
        <w:rPr>
          <w:sz w:val="22"/>
          <w:szCs w:val="22"/>
          <w:lang w:val="fr-FR"/>
        </w:rPr>
      </w:pPr>
      <w:r w:rsidRPr="00407D21">
        <w:rPr>
          <w:sz w:val="22"/>
          <w:szCs w:val="22"/>
          <w:lang w:val="fr-FR"/>
        </w:rPr>
        <w:t xml:space="preserve">Pour </w:t>
      </w:r>
      <w:r w:rsidR="00AB3B72">
        <w:rPr>
          <w:sz w:val="22"/>
          <w:szCs w:val="22"/>
          <w:lang w:val="fr-FR"/>
        </w:rPr>
        <w:t>les</w:t>
      </w:r>
      <w:r w:rsidRPr="00407D21">
        <w:rPr>
          <w:sz w:val="22"/>
          <w:szCs w:val="22"/>
          <w:lang w:val="fr-FR"/>
        </w:rPr>
        <w:t xml:space="preserve"> enfants (et les filles en particulier), cette dynamique est </w:t>
      </w:r>
      <w:r w:rsidR="00407D21" w:rsidRPr="00407D21">
        <w:rPr>
          <w:sz w:val="22"/>
          <w:szCs w:val="22"/>
          <w:lang w:val="fr-FR"/>
        </w:rPr>
        <w:t>renforcée</w:t>
      </w:r>
      <w:r w:rsidRPr="00407D21">
        <w:rPr>
          <w:sz w:val="22"/>
          <w:szCs w:val="22"/>
          <w:lang w:val="fr-FR"/>
        </w:rPr>
        <w:t xml:space="preserve"> par des normes culturelles qui </w:t>
      </w:r>
      <w:r w:rsidR="00407D21" w:rsidRPr="00407D21">
        <w:rPr>
          <w:sz w:val="22"/>
          <w:szCs w:val="22"/>
          <w:lang w:val="fr-FR"/>
        </w:rPr>
        <w:t>requièrent</w:t>
      </w:r>
      <w:r w:rsidRPr="00407D21">
        <w:rPr>
          <w:sz w:val="22"/>
          <w:szCs w:val="22"/>
          <w:lang w:val="fr-FR"/>
        </w:rPr>
        <w:t xml:space="preserve"> de la </w:t>
      </w:r>
      <w:r w:rsidR="00407D21" w:rsidRPr="00407D21">
        <w:rPr>
          <w:sz w:val="22"/>
          <w:szCs w:val="22"/>
          <w:lang w:val="fr-FR"/>
        </w:rPr>
        <w:t>déférence</w:t>
      </w:r>
      <w:r w:rsidRPr="00407D21">
        <w:rPr>
          <w:sz w:val="22"/>
          <w:szCs w:val="22"/>
          <w:lang w:val="fr-FR"/>
        </w:rPr>
        <w:t xml:space="preserve"> et s</w:t>
      </w:r>
      <w:r w:rsidR="00AB3B72">
        <w:rPr>
          <w:sz w:val="22"/>
          <w:szCs w:val="22"/>
          <w:lang w:val="fr-FR"/>
        </w:rPr>
        <w:t>ubordination</w:t>
      </w:r>
      <w:r w:rsidRPr="00407D21">
        <w:rPr>
          <w:sz w:val="22"/>
          <w:szCs w:val="22"/>
          <w:lang w:val="fr-FR"/>
        </w:rPr>
        <w:t xml:space="preserve"> par rapport aux adultes. </w:t>
      </w:r>
      <w:r w:rsidR="00AB3B72">
        <w:rPr>
          <w:sz w:val="22"/>
          <w:szCs w:val="22"/>
          <w:lang w:val="fr-FR"/>
        </w:rPr>
        <w:t>Ils sont donc</w:t>
      </w:r>
      <w:r w:rsidR="00407D21" w:rsidRPr="00407D21">
        <w:rPr>
          <w:sz w:val="22"/>
          <w:szCs w:val="22"/>
          <w:lang w:val="fr-FR"/>
        </w:rPr>
        <w:t xml:space="preserve"> encore moins </w:t>
      </w:r>
      <w:r w:rsidR="00AB3B72" w:rsidRPr="00407D21">
        <w:rPr>
          <w:sz w:val="22"/>
          <w:szCs w:val="22"/>
          <w:lang w:val="fr-FR"/>
        </w:rPr>
        <w:t>susceptibles</w:t>
      </w:r>
      <w:r w:rsidR="00407D21" w:rsidRPr="00407D21">
        <w:rPr>
          <w:sz w:val="22"/>
          <w:szCs w:val="22"/>
          <w:lang w:val="fr-FR"/>
        </w:rPr>
        <w:t xml:space="preserve"> de développer les capacités psychologiques nécessaires pour s’affirmer et prospérer de façon indépendante. Les autorités mauritaniennes ne prennent pas les mesures appropriées pour protéger et soutenir les gens qui quittent l’esclavage, y compris les enfants, et il </w:t>
      </w:r>
      <w:r w:rsidR="00AB3B72">
        <w:rPr>
          <w:sz w:val="22"/>
          <w:szCs w:val="22"/>
          <w:lang w:val="fr-FR"/>
        </w:rPr>
        <w:t>n’existe pas de</w:t>
      </w:r>
      <w:r w:rsidR="00407D21">
        <w:rPr>
          <w:sz w:val="22"/>
          <w:szCs w:val="22"/>
          <w:lang w:val="fr-FR"/>
        </w:rPr>
        <w:t xml:space="preserve"> </w:t>
      </w:r>
      <w:r w:rsidR="00407D21" w:rsidRPr="00407D21">
        <w:rPr>
          <w:sz w:val="22"/>
          <w:szCs w:val="22"/>
          <w:lang w:val="fr-FR"/>
        </w:rPr>
        <w:t xml:space="preserve">mesures de protection ou </w:t>
      </w:r>
      <w:r w:rsidR="00AB3B72">
        <w:rPr>
          <w:sz w:val="22"/>
          <w:szCs w:val="22"/>
          <w:lang w:val="fr-FR"/>
        </w:rPr>
        <w:t xml:space="preserve">de </w:t>
      </w:r>
      <w:r w:rsidR="00407D21" w:rsidRPr="00407D21">
        <w:rPr>
          <w:sz w:val="22"/>
          <w:szCs w:val="22"/>
          <w:lang w:val="fr-FR"/>
        </w:rPr>
        <w:t xml:space="preserve">réparation </w:t>
      </w:r>
      <w:r w:rsidR="00AB3B72">
        <w:rPr>
          <w:sz w:val="22"/>
          <w:szCs w:val="22"/>
          <w:lang w:val="fr-FR"/>
        </w:rPr>
        <w:t>additionnelles</w:t>
      </w:r>
      <w:r w:rsidR="00407D21" w:rsidRPr="00407D21">
        <w:rPr>
          <w:sz w:val="22"/>
          <w:szCs w:val="22"/>
          <w:lang w:val="fr-FR"/>
        </w:rPr>
        <w:t xml:space="preserve"> pour les enfants victimes</w:t>
      </w:r>
      <w:r w:rsidR="00AB3B72">
        <w:rPr>
          <w:sz w:val="22"/>
          <w:szCs w:val="22"/>
          <w:lang w:val="fr-FR"/>
        </w:rPr>
        <w:t xml:space="preserve"> de l’esclavage</w:t>
      </w:r>
      <w:r w:rsidR="00407D21" w:rsidRPr="00407D21">
        <w:rPr>
          <w:sz w:val="22"/>
          <w:szCs w:val="22"/>
          <w:lang w:val="fr-FR"/>
        </w:rPr>
        <w:t xml:space="preserve"> dont les dossiers sont </w:t>
      </w:r>
      <w:r w:rsidR="00AB3B72" w:rsidRPr="00407D21">
        <w:rPr>
          <w:sz w:val="22"/>
          <w:szCs w:val="22"/>
          <w:lang w:val="fr-FR"/>
        </w:rPr>
        <w:t>p</w:t>
      </w:r>
      <w:r w:rsidR="00AB3B72">
        <w:rPr>
          <w:sz w:val="22"/>
          <w:szCs w:val="22"/>
          <w:lang w:val="fr-FR"/>
        </w:rPr>
        <w:t>ourtant p</w:t>
      </w:r>
      <w:r w:rsidR="00AB3B72" w:rsidRPr="00407D21">
        <w:rPr>
          <w:sz w:val="22"/>
          <w:szCs w:val="22"/>
          <w:lang w:val="fr-FR"/>
        </w:rPr>
        <w:t>ortés</w:t>
      </w:r>
      <w:r w:rsidR="00407D21" w:rsidRPr="00407D21">
        <w:rPr>
          <w:sz w:val="22"/>
          <w:szCs w:val="22"/>
          <w:lang w:val="fr-FR"/>
        </w:rPr>
        <w:t xml:space="preserve"> </w:t>
      </w:r>
      <w:r w:rsidR="00AB3B72" w:rsidRPr="00407D21">
        <w:rPr>
          <w:sz w:val="22"/>
          <w:szCs w:val="22"/>
          <w:lang w:val="fr-FR"/>
        </w:rPr>
        <w:t>à</w:t>
      </w:r>
      <w:r w:rsidR="00AB3B72">
        <w:rPr>
          <w:sz w:val="22"/>
          <w:szCs w:val="22"/>
          <w:lang w:val="fr-FR"/>
        </w:rPr>
        <w:t xml:space="preserve"> l’</w:t>
      </w:r>
      <w:r w:rsidR="00407D21" w:rsidRPr="00407D21">
        <w:rPr>
          <w:sz w:val="22"/>
          <w:szCs w:val="22"/>
          <w:lang w:val="fr-FR"/>
        </w:rPr>
        <w:t>attention</w:t>
      </w:r>
      <w:r w:rsidR="00AB3B72">
        <w:rPr>
          <w:sz w:val="22"/>
          <w:szCs w:val="22"/>
          <w:lang w:val="fr-FR"/>
        </w:rPr>
        <w:t xml:space="preserve"> des autorités</w:t>
      </w:r>
      <w:r w:rsidR="00407D21" w:rsidRPr="00407D21">
        <w:rPr>
          <w:sz w:val="22"/>
          <w:szCs w:val="22"/>
          <w:lang w:val="fr-FR"/>
        </w:rPr>
        <w:t xml:space="preserve">. </w:t>
      </w:r>
    </w:p>
    <w:p w:rsidR="00FA3032" w:rsidRPr="00407D21" w:rsidRDefault="00FA3032" w:rsidP="00AB03F7">
      <w:pPr>
        <w:pStyle w:val="Default"/>
        <w:rPr>
          <w:lang w:val="fr-FR"/>
        </w:rPr>
      </w:pPr>
    </w:p>
    <w:p w:rsidR="00AB3B72" w:rsidRPr="00407D21" w:rsidRDefault="00AB3B72">
      <w:pPr>
        <w:pStyle w:val="Default"/>
        <w:rPr>
          <w:lang w:val="fr-FR"/>
        </w:rPr>
      </w:pPr>
    </w:p>
    <w:sectPr w:rsidR="00AB3B72" w:rsidRPr="00407D21" w:rsidSect="00B4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68" w:rsidRDefault="00D40168" w:rsidP="00AB3B72">
      <w:pPr>
        <w:spacing w:after="0" w:line="240" w:lineRule="auto"/>
      </w:pPr>
      <w:r>
        <w:separator/>
      </w:r>
    </w:p>
  </w:endnote>
  <w:endnote w:type="continuationSeparator" w:id="0">
    <w:p w:rsidR="00D40168" w:rsidRDefault="00D40168" w:rsidP="00AB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68" w:rsidRDefault="00D40168" w:rsidP="00AB3B72">
      <w:pPr>
        <w:spacing w:after="0" w:line="240" w:lineRule="auto"/>
      </w:pPr>
      <w:r>
        <w:separator/>
      </w:r>
    </w:p>
  </w:footnote>
  <w:footnote w:type="continuationSeparator" w:id="0">
    <w:p w:rsidR="00D40168" w:rsidRDefault="00D40168" w:rsidP="00AB3B72">
      <w:pPr>
        <w:spacing w:after="0" w:line="240" w:lineRule="auto"/>
      </w:pPr>
      <w:r>
        <w:continuationSeparator/>
      </w:r>
    </w:p>
  </w:footnote>
  <w:footnote w:id="1">
    <w:p w:rsidR="00AB3B72" w:rsidRPr="00AB3B72" w:rsidRDefault="00AB3B72" w:rsidP="00AB3B72">
      <w:pPr>
        <w:pStyle w:val="Default"/>
        <w:rPr>
          <w:lang w:val="fr-FR"/>
        </w:rPr>
      </w:pPr>
      <w:r>
        <w:rPr>
          <w:rStyle w:val="FootnoteReference"/>
        </w:rPr>
        <w:footnoteRef/>
      </w:r>
      <w:r w:rsidRPr="00AB3B72">
        <w:rPr>
          <w:lang w:val="fr-FR"/>
        </w:rPr>
        <w:t xml:space="preserve"> </w:t>
      </w:r>
      <w:r w:rsidRPr="00AB3B72">
        <w:rPr>
          <w:sz w:val="20"/>
          <w:szCs w:val="20"/>
          <w:lang w:val="fr-FR"/>
        </w:rPr>
        <w:t xml:space="preserve">Plusieurs groupes ethniques en Mauritanie </w:t>
      </w:r>
      <w:r>
        <w:rPr>
          <w:sz w:val="20"/>
          <w:szCs w:val="20"/>
          <w:lang w:val="fr-FR"/>
        </w:rPr>
        <w:t xml:space="preserve">ont </w:t>
      </w:r>
      <w:r w:rsidRPr="00AB3B72">
        <w:rPr>
          <w:sz w:val="20"/>
          <w:szCs w:val="20"/>
          <w:lang w:val="fr-FR"/>
        </w:rPr>
        <w:t xml:space="preserve">une tradition d’esclavage qui </w:t>
      </w:r>
      <w:r>
        <w:rPr>
          <w:sz w:val="20"/>
          <w:szCs w:val="20"/>
          <w:lang w:val="fr-FR"/>
        </w:rPr>
        <w:t>entra</w:t>
      </w:r>
      <w:r w:rsidR="00E76866" w:rsidRPr="00E76866">
        <w:rPr>
          <w:sz w:val="20"/>
          <w:szCs w:val="20"/>
          <w:lang w:val="fr-FR"/>
        </w:rPr>
        <w:t>î</w:t>
      </w:r>
      <w:r>
        <w:rPr>
          <w:sz w:val="20"/>
          <w:szCs w:val="20"/>
          <w:lang w:val="fr-FR"/>
        </w:rPr>
        <w:t>ne des</w:t>
      </w:r>
      <w:r w:rsidRPr="00AB3B72">
        <w:rPr>
          <w:sz w:val="20"/>
          <w:szCs w:val="20"/>
          <w:lang w:val="fr-FR"/>
        </w:rPr>
        <w:t xml:space="preserve"> discrimination</w:t>
      </w:r>
      <w:r>
        <w:rPr>
          <w:sz w:val="20"/>
          <w:szCs w:val="20"/>
          <w:lang w:val="fr-FR"/>
        </w:rPr>
        <w:t>s et pratiques d’</w:t>
      </w:r>
      <w:r w:rsidRPr="00AB3B72">
        <w:rPr>
          <w:sz w:val="20"/>
          <w:szCs w:val="20"/>
          <w:lang w:val="fr-FR"/>
        </w:rPr>
        <w:t>exploitation pour la “classe d’esclaves”</w:t>
      </w:r>
      <w:r>
        <w:rPr>
          <w:sz w:val="20"/>
          <w:szCs w:val="20"/>
          <w:lang w:val="fr-FR"/>
        </w:rPr>
        <w:t xml:space="preserve"> au sein de</w:t>
      </w:r>
      <w:r w:rsidRPr="00AB3B72">
        <w:rPr>
          <w:sz w:val="20"/>
          <w:szCs w:val="20"/>
          <w:lang w:val="fr-FR"/>
        </w:rPr>
        <w:t xml:space="preserve"> ces group</w:t>
      </w:r>
      <w:r>
        <w:rPr>
          <w:sz w:val="20"/>
          <w:szCs w:val="20"/>
          <w:lang w:val="fr-FR"/>
        </w:rPr>
        <w:t>e</w:t>
      </w:r>
      <w:r w:rsidRPr="00AB3B72">
        <w:rPr>
          <w:sz w:val="20"/>
          <w:szCs w:val="20"/>
          <w:lang w:val="fr-FR"/>
        </w:rPr>
        <w:t xml:space="preserve">s, mais la “propriété” sur ces gens n’est pas </w:t>
      </w:r>
      <w:r>
        <w:rPr>
          <w:sz w:val="20"/>
          <w:szCs w:val="20"/>
          <w:lang w:val="fr-FR"/>
        </w:rPr>
        <w:t>exercée</w:t>
      </w:r>
      <w:r w:rsidRPr="00AB3B72">
        <w:rPr>
          <w:sz w:val="20"/>
          <w:szCs w:val="20"/>
          <w:lang w:val="fr-FR"/>
        </w:rPr>
        <w:t xml:space="preserve"> avec la même</w:t>
      </w:r>
      <w:r w:rsidR="00E76866">
        <w:rPr>
          <w:sz w:val="20"/>
          <w:szCs w:val="20"/>
          <w:lang w:val="fr-FR"/>
        </w:rPr>
        <w:t xml:space="preserve"> ampleur</w:t>
      </w:r>
    </w:p>
  </w:footnote>
  <w:footnote w:id="2">
    <w:p w:rsidR="00AB3B72" w:rsidRPr="00AB3B72" w:rsidRDefault="00AB3B72" w:rsidP="00AB3B72">
      <w:pPr>
        <w:pStyle w:val="Default"/>
        <w:rPr>
          <w:lang w:val="fr-FR"/>
        </w:rPr>
      </w:pPr>
      <w:r>
        <w:rPr>
          <w:rStyle w:val="FootnoteReference"/>
        </w:rPr>
        <w:footnoteRef/>
      </w:r>
      <w:r w:rsidRPr="00AB3B72">
        <w:rPr>
          <w:lang w:val="fr-FR"/>
        </w:rPr>
        <w:t xml:space="preserve"> </w:t>
      </w:r>
      <w:r w:rsidRPr="00AB3B72">
        <w:rPr>
          <w:sz w:val="20"/>
          <w:szCs w:val="20"/>
          <w:lang w:val="fr-FR"/>
        </w:rPr>
        <w:t>Estimation de l’Ambassade des Etats-Unis, Mauritanie</w:t>
      </w:r>
      <w:r w:rsidRPr="00AB3B72">
        <w:rPr>
          <w:lang w:val="fr-FR"/>
        </w:rPr>
        <w:t xml:space="preserve"> </w:t>
      </w:r>
    </w:p>
  </w:footnote>
  <w:footnote w:id="3">
    <w:p w:rsidR="00AB3B72" w:rsidRPr="00AB3B72" w:rsidRDefault="00AB3B72" w:rsidP="00AB3B72">
      <w:pPr>
        <w:pStyle w:val="Default"/>
        <w:rPr>
          <w:lang w:val="fr-FR"/>
        </w:rPr>
      </w:pPr>
      <w:r>
        <w:rPr>
          <w:rStyle w:val="FootnoteReference"/>
        </w:rPr>
        <w:footnoteRef/>
      </w:r>
      <w:r w:rsidRPr="00AB3B72">
        <w:rPr>
          <w:lang w:val="fr-FR"/>
        </w:rPr>
        <w:t xml:space="preserve"> </w:t>
      </w:r>
      <w:r w:rsidRPr="00AB3B72">
        <w:rPr>
          <w:sz w:val="20"/>
          <w:szCs w:val="20"/>
          <w:lang w:val="fr-FR"/>
        </w:rPr>
        <w:t>Voir Rapport de la Rapporteuse Spéciale sur les formes contemporaines de l’esclavage, y compris ses causes et conséquence</w:t>
      </w:r>
      <w:r>
        <w:rPr>
          <w:sz w:val="20"/>
          <w:szCs w:val="20"/>
          <w:lang w:val="fr-FR"/>
        </w:rPr>
        <w:t>s, en mission en Mauritanie (24</w:t>
      </w:r>
      <w:r w:rsidRPr="00AB3B72">
        <w:rPr>
          <w:sz w:val="20"/>
          <w:szCs w:val="20"/>
          <w:lang w:val="fr-FR"/>
        </w:rPr>
        <w:t xml:space="preserve"> Octobre – 4 novembre 2009),  24 août</w:t>
      </w:r>
      <w:r>
        <w:rPr>
          <w:sz w:val="20"/>
          <w:szCs w:val="20"/>
          <w:lang w:val="fr-FR"/>
        </w:rPr>
        <w:t xml:space="preserve"> 2010, </w:t>
      </w:r>
      <w:r w:rsidRPr="00AB3B72">
        <w:rPr>
          <w:sz w:val="20"/>
          <w:szCs w:val="20"/>
          <w:lang w:val="fr-FR"/>
        </w:rPr>
        <w:t>A/HRC/15/20/</w:t>
      </w:r>
      <w:proofErr w:type="spellStart"/>
      <w:r w:rsidRPr="00AB3B72">
        <w:rPr>
          <w:sz w:val="20"/>
          <w:szCs w:val="20"/>
          <w:lang w:val="fr-FR"/>
        </w:rPr>
        <w:t>Add</w:t>
      </w:r>
      <w:proofErr w:type="spellEnd"/>
      <w:r w:rsidRPr="00AB3B72">
        <w:rPr>
          <w:sz w:val="20"/>
          <w:szCs w:val="20"/>
          <w:lang w:val="fr-FR"/>
        </w:rPr>
        <w:t xml:space="preserve">.2, résumé. </w:t>
      </w:r>
      <w:r w:rsidRPr="00AB3B72">
        <w:rPr>
          <w:lang w:val="fr-FR"/>
        </w:rPr>
        <w:t xml:space="preserve"> </w:t>
      </w:r>
    </w:p>
  </w:footnote>
  <w:footnote w:id="4">
    <w:p w:rsidR="00C63BC6" w:rsidRPr="00C63BC6" w:rsidRDefault="00C63BC6" w:rsidP="00C63BC6">
      <w:pPr>
        <w:pStyle w:val="Default"/>
        <w:rPr>
          <w:lang w:val="fr-FR"/>
        </w:rPr>
      </w:pPr>
      <w:r>
        <w:rPr>
          <w:rStyle w:val="FootnoteReference"/>
        </w:rPr>
        <w:footnoteRef/>
      </w:r>
      <w:r w:rsidRPr="00C63BC6">
        <w:rPr>
          <w:lang w:val="fr-FR"/>
        </w:rPr>
        <w:t xml:space="preserve"> </w:t>
      </w:r>
      <w:r w:rsidRPr="00C63BC6">
        <w:rPr>
          <w:sz w:val="20"/>
          <w:szCs w:val="20"/>
          <w:lang w:val="fr-FR"/>
        </w:rPr>
        <w:t>Voir rapport de la Rapporteuse Spéciale sur les formes contemporaines de l’esclavage, 24 aout 2010, A/HRC/15/20/</w:t>
      </w:r>
      <w:proofErr w:type="spellStart"/>
      <w:r w:rsidRPr="00C63BC6">
        <w:rPr>
          <w:sz w:val="20"/>
          <w:szCs w:val="20"/>
          <w:lang w:val="fr-FR"/>
        </w:rPr>
        <w:t>Add</w:t>
      </w:r>
      <w:proofErr w:type="spellEnd"/>
      <w:r w:rsidRPr="00C63BC6">
        <w:rPr>
          <w:sz w:val="20"/>
          <w:szCs w:val="20"/>
          <w:lang w:val="fr-FR"/>
        </w:rPr>
        <w:t xml:space="preserve">.2, § 33 ; </w:t>
      </w:r>
      <w:r>
        <w:rPr>
          <w:sz w:val="20"/>
          <w:szCs w:val="20"/>
          <w:lang w:val="fr-FR"/>
        </w:rPr>
        <w:t xml:space="preserve">voir aussi interviews avec les représentants du gouvernement dans le documentaire de CNN sur la Mauritanie, mars </w:t>
      </w:r>
      <w:r w:rsidRPr="00C63BC6">
        <w:rPr>
          <w:sz w:val="20"/>
          <w:szCs w:val="20"/>
          <w:lang w:val="fr-FR"/>
        </w:rPr>
        <w:t xml:space="preserve">2012, http://thecnnfreedomproject.blogs.cnn.com/category/ </w:t>
      </w:r>
      <w:proofErr w:type="spellStart"/>
      <w:r w:rsidRPr="00C63BC6">
        <w:rPr>
          <w:sz w:val="20"/>
          <w:szCs w:val="20"/>
          <w:lang w:val="fr-FR"/>
        </w:rPr>
        <w:t>mauritania</w:t>
      </w:r>
      <w:proofErr w:type="spellEnd"/>
      <w:r w:rsidRPr="00C63BC6">
        <w:rPr>
          <w:sz w:val="20"/>
          <w:szCs w:val="20"/>
          <w:lang w:val="fr-FR"/>
        </w:rPr>
        <w:t>-</w:t>
      </w:r>
      <w:proofErr w:type="spellStart"/>
      <w:r w:rsidRPr="00C63BC6">
        <w:rPr>
          <w:sz w:val="20"/>
          <w:szCs w:val="20"/>
          <w:lang w:val="fr-FR"/>
        </w:rPr>
        <w:t>slaverys</w:t>
      </w:r>
      <w:proofErr w:type="spellEnd"/>
      <w:r w:rsidRPr="00C63BC6">
        <w:rPr>
          <w:sz w:val="20"/>
          <w:szCs w:val="20"/>
          <w:lang w:val="fr-FR"/>
        </w:rPr>
        <w:t xml:space="preserve">-last- </w:t>
      </w:r>
      <w:proofErr w:type="spellStart"/>
      <w:r w:rsidRPr="00C63BC6">
        <w:rPr>
          <w:sz w:val="20"/>
          <w:szCs w:val="20"/>
          <w:lang w:val="fr-FR"/>
        </w:rPr>
        <w:t>stronghold</w:t>
      </w:r>
      <w:proofErr w:type="spellEnd"/>
      <w:r w:rsidRPr="00C63BC6">
        <w:rPr>
          <w:sz w:val="20"/>
          <w:szCs w:val="20"/>
          <w:lang w:val="fr-FR"/>
        </w:rPr>
        <w:t xml:space="preserve">/ </w:t>
      </w:r>
      <w:r w:rsidRPr="00C63BC6">
        <w:rPr>
          <w:lang w:val="fr-FR"/>
        </w:rPr>
        <w:t xml:space="preserve"> </w:t>
      </w:r>
    </w:p>
  </w:footnote>
  <w:footnote w:id="5">
    <w:p w:rsidR="00C63BC6" w:rsidRPr="00C63BC6" w:rsidRDefault="00C63BC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63BC6">
        <w:rPr>
          <w:lang w:val="fr-FR"/>
        </w:rPr>
        <w:t xml:space="preserve"> </w:t>
      </w:r>
      <w:r w:rsidRPr="00C63BC6">
        <w:rPr>
          <w:rFonts w:ascii="Times New Roman" w:hAnsi="Times New Roman" w:cs="Times New Roman"/>
          <w:color w:val="000000"/>
          <w:lang w:val="fr-FR"/>
        </w:rPr>
        <w:t xml:space="preserve">Voir aussi: </w:t>
      </w:r>
      <w:hyperlink r:id="rId1" w:history="1">
        <w:r w:rsidRPr="00C63BC6">
          <w:rPr>
            <w:rFonts w:ascii="Times New Roman" w:hAnsi="Times New Roman" w:cs="Times New Roman"/>
            <w:color w:val="000000"/>
            <w:lang w:val="fr-FR"/>
          </w:rPr>
          <w:t>http://minorityrights.org/wp-content/uploads/2015/10/MRG_Rep_Maur2_Nov15_FRE_21.pdf</w:t>
        </w:r>
      </w:hyperlink>
      <w:r>
        <w:rPr>
          <w:lang w:val="fr-FR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32"/>
    <w:rsid w:val="001C0F73"/>
    <w:rsid w:val="001C72C1"/>
    <w:rsid w:val="002258A6"/>
    <w:rsid w:val="0025089B"/>
    <w:rsid w:val="00335831"/>
    <w:rsid w:val="003B1CD9"/>
    <w:rsid w:val="003E770A"/>
    <w:rsid w:val="00407D21"/>
    <w:rsid w:val="004A0464"/>
    <w:rsid w:val="00501815"/>
    <w:rsid w:val="005B122F"/>
    <w:rsid w:val="00617204"/>
    <w:rsid w:val="009E3352"/>
    <w:rsid w:val="00A91AE2"/>
    <w:rsid w:val="00AB03F7"/>
    <w:rsid w:val="00AB3B72"/>
    <w:rsid w:val="00B42990"/>
    <w:rsid w:val="00B45CFC"/>
    <w:rsid w:val="00BB0B01"/>
    <w:rsid w:val="00C32F86"/>
    <w:rsid w:val="00C5780B"/>
    <w:rsid w:val="00C63BC6"/>
    <w:rsid w:val="00CD1049"/>
    <w:rsid w:val="00CD51E5"/>
    <w:rsid w:val="00D40168"/>
    <w:rsid w:val="00E76866"/>
    <w:rsid w:val="00EA3F18"/>
    <w:rsid w:val="00EC0B73"/>
    <w:rsid w:val="00F77DDE"/>
    <w:rsid w:val="00FA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04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B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3B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orityrights.org/wp-content/uploads/2015/10/MRG_Rep_Maur2_Nov15_FRE_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6351-8A4D-4114-AF53-622EF9B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Lucy</cp:lastModifiedBy>
  <cp:revision>2</cp:revision>
  <dcterms:created xsi:type="dcterms:W3CDTF">2016-10-26T20:42:00Z</dcterms:created>
  <dcterms:modified xsi:type="dcterms:W3CDTF">2016-10-26T20:42:00Z</dcterms:modified>
</cp:coreProperties>
</file>